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1BEF3F4D" w14:textId="30A1EF67" w:rsidR="00D84F75" w:rsidRPr="00964465" w:rsidRDefault="00D84F75" w:rsidP="005E734A">
      <w:pPr>
        <w:tabs>
          <w:tab w:val="center" w:pos="4536"/>
          <w:tab w:val="right" w:pos="9072"/>
        </w:tabs>
        <w:spacing w:line="360" w:lineRule="auto"/>
        <w:jc w:val="right"/>
        <w:rPr>
          <w:rFonts w:cs="Calibri"/>
          <w:b/>
          <w:kern w:val="0"/>
        </w:rPr>
      </w:pPr>
      <w:r w:rsidRPr="00964465">
        <w:rPr>
          <w:rFonts w:cs="Calibri"/>
          <w:b/>
          <w:kern w:val="0"/>
        </w:rPr>
        <w:t xml:space="preserve">Załącznik nr 1 do SWZ </w:t>
      </w:r>
    </w:p>
    <w:p w14:paraId="445C2A44" w14:textId="04311416" w:rsidR="00D84F75" w:rsidRPr="00964465" w:rsidRDefault="00D84F75" w:rsidP="005E734A">
      <w:pPr>
        <w:spacing w:after="0" w:line="360" w:lineRule="auto"/>
        <w:jc w:val="right"/>
        <w:rPr>
          <w:rFonts w:cs="Calibri"/>
          <w:b/>
          <w:kern w:val="0"/>
          <w:u w:val="single"/>
        </w:rPr>
      </w:pPr>
    </w:p>
    <w:p w14:paraId="1ECE3C83" w14:textId="6D58A57C" w:rsidR="00D84F75" w:rsidRDefault="00D84F75" w:rsidP="005E734A">
      <w:pPr>
        <w:spacing w:after="0" w:line="360" w:lineRule="auto"/>
        <w:jc w:val="center"/>
        <w:rPr>
          <w:rFonts w:cs="Calibri"/>
          <w:b/>
          <w:kern w:val="0"/>
          <w:sz w:val="28"/>
          <w:szCs w:val="28"/>
          <w:u w:val="single"/>
        </w:rPr>
      </w:pPr>
      <w:r w:rsidRPr="004D693E">
        <w:rPr>
          <w:rFonts w:cs="Calibri"/>
          <w:b/>
          <w:kern w:val="0"/>
          <w:sz w:val="28"/>
          <w:szCs w:val="28"/>
          <w:u w:val="single"/>
        </w:rPr>
        <w:t>Opis przedmiotu zamówienia</w:t>
      </w:r>
    </w:p>
    <w:p w14:paraId="68F41DD7" w14:textId="77777777" w:rsidR="00D84F75" w:rsidRPr="00964465" w:rsidRDefault="00D84F75" w:rsidP="005E734A">
      <w:pPr>
        <w:spacing w:after="0" w:line="360" w:lineRule="auto"/>
        <w:jc w:val="center"/>
        <w:rPr>
          <w:rFonts w:cs="Calibri"/>
          <w:b/>
          <w:bCs/>
          <w:i/>
          <w:kern w:val="3"/>
          <w:lang w:eastAsia="zh-CN"/>
        </w:rPr>
      </w:pPr>
      <w:bookmarkStart w:id="0" w:name="_Hlk46748169"/>
    </w:p>
    <w:p w14:paraId="7829C068" w14:textId="4FB13C40" w:rsidR="00D84F75" w:rsidRPr="005E734A" w:rsidRDefault="00D84F75" w:rsidP="005E734A">
      <w:pPr>
        <w:pStyle w:val="Akapitzlist"/>
        <w:numPr>
          <w:ilvl w:val="0"/>
          <w:numId w:val="6"/>
        </w:numPr>
        <w:spacing w:before="100" w:after="0" w:line="360" w:lineRule="auto"/>
        <w:jc w:val="both"/>
        <w:rPr>
          <w:rFonts w:cs="Calibri"/>
          <w:b/>
          <w:bCs/>
          <w:color w:val="00000A"/>
          <w:kern w:val="0"/>
          <w:sz w:val="24"/>
          <w:szCs w:val="24"/>
          <w:lang w:eastAsia="pl-PL"/>
        </w:rPr>
      </w:pPr>
      <w:bookmarkStart w:id="1" w:name="_Hlk105668675"/>
      <w:bookmarkEnd w:id="0"/>
      <w:r w:rsidRPr="005E734A">
        <w:rPr>
          <w:rFonts w:cs="Calibri"/>
          <w:b/>
          <w:bCs/>
          <w:color w:val="00000A"/>
          <w:kern w:val="0"/>
          <w:sz w:val="24"/>
          <w:szCs w:val="24"/>
          <w:lang w:eastAsia="pl-PL"/>
        </w:rPr>
        <w:t>Przedmiotem zamówienia jest:</w:t>
      </w:r>
    </w:p>
    <w:p w14:paraId="4F40D1C5" w14:textId="77777777" w:rsidR="00FF0913" w:rsidRDefault="00D84F75" w:rsidP="00FF0913">
      <w:pPr>
        <w:spacing w:before="100" w:after="0" w:line="360" w:lineRule="auto"/>
        <w:jc w:val="center"/>
        <w:rPr>
          <w:rFonts w:cs="Calibri"/>
          <w:b/>
          <w:bCs/>
          <w:color w:val="00000A"/>
          <w:kern w:val="0"/>
          <w:lang w:eastAsia="pl-PL"/>
        </w:rPr>
      </w:pPr>
      <w:r w:rsidRPr="0037019B">
        <w:rPr>
          <w:rFonts w:cs="Calibri"/>
          <w:color w:val="00000A"/>
          <w:kern w:val="0"/>
          <w:lang w:eastAsia="pl-PL"/>
        </w:rPr>
        <w:t>„</w:t>
      </w:r>
      <w:r>
        <w:rPr>
          <w:rFonts w:cs="Calibri"/>
          <w:b/>
          <w:bCs/>
          <w:color w:val="00000A"/>
          <w:kern w:val="0"/>
          <w:lang w:eastAsia="pl-PL"/>
        </w:rPr>
        <w:t xml:space="preserve">Modernizacja ogrodzenia wraz z piłkochwytami oraz modernizacja oświetlenia </w:t>
      </w:r>
    </w:p>
    <w:p w14:paraId="00F30C8F" w14:textId="2A530DB0" w:rsidR="00FF0913" w:rsidRDefault="00D84F75" w:rsidP="00FF0913">
      <w:pPr>
        <w:spacing w:before="100" w:after="0" w:line="360" w:lineRule="auto"/>
        <w:jc w:val="center"/>
        <w:rPr>
          <w:rFonts w:cs="Calibri"/>
          <w:b/>
          <w:bCs/>
          <w:color w:val="00000A"/>
          <w:kern w:val="0"/>
          <w:lang w:eastAsia="pl-PL"/>
        </w:rPr>
      </w:pPr>
      <w:r>
        <w:rPr>
          <w:rFonts w:cs="Calibri"/>
          <w:b/>
          <w:bCs/>
          <w:color w:val="00000A"/>
          <w:kern w:val="0"/>
          <w:lang w:eastAsia="pl-PL"/>
        </w:rPr>
        <w:t>na kompleksie sportowym „ORLIK”</w:t>
      </w:r>
    </w:p>
    <w:p w14:paraId="74C746EC" w14:textId="5F0FEC8F" w:rsidR="00D84F75" w:rsidRPr="0037019B" w:rsidRDefault="00D84F75" w:rsidP="00FF0913">
      <w:pPr>
        <w:spacing w:before="100" w:after="0" w:line="360" w:lineRule="auto"/>
        <w:jc w:val="center"/>
        <w:rPr>
          <w:rFonts w:cs="Calibri"/>
          <w:b/>
          <w:bCs/>
          <w:color w:val="00000A"/>
          <w:kern w:val="0"/>
          <w:lang w:eastAsia="pl-PL"/>
        </w:rPr>
      </w:pPr>
      <w:r w:rsidRPr="00F64534">
        <w:rPr>
          <w:rFonts w:cs="Calibri"/>
          <w:bCs/>
          <w:color w:val="00000A"/>
          <w:kern w:val="0"/>
          <w:lang w:eastAsia="pl-PL"/>
        </w:rPr>
        <w:t xml:space="preserve">w Ozimku przy ul. Częstochowskiej </w:t>
      </w:r>
      <w:r>
        <w:rPr>
          <w:rFonts w:cs="Calibri"/>
          <w:bCs/>
          <w:color w:val="00000A"/>
          <w:kern w:val="0"/>
          <w:lang w:eastAsia="pl-PL"/>
        </w:rPr>
        <w:t>27 nr działki 77/25 km</w:t>
      </w:r>
      <w:r w:rsidRPr="00F64534">
        <w:rPr>
          <w:rFonts w:cs="Calibri"/>
          <w:bCs/>
          <w:color w:val="00000A"/>
          <w:kern w:val="0"/>
          <w:lang w:eastAsia="pl-PL"/>
        </w:rPr>
        <w:t xml:space="preserve"> 1 obrę</w:t>
      </w:r>
      <w:r>
        <w:rPr>
          <w:rFonts w:cs="Calibri"/>
          <w:bCs/>
          <w:color w:val="00000A"/>
          <w:kern w:val="0"/>
          <w:lang w:eastAsia="pl-PL"/>
        </w:rPr>
        <w:t>b</w:t>
      </w:r>
      <w:r w:rsidRPr="00F64534">
        <w:rPr>
          <w:rFonts w:cs="Calibri"/>
          <w:bCs/>
          <w:color w:val="00000A"/>
          <w:kern w:val="0"/>
          <w:lang w:eastAsia="pl-PL"/>
        </w:rPr>
        <w:t xml:space="preserve"> 0091 Ozimek</w:t>
      </w:r>
      <w:r>
        <w:rPr>
          <w:rFonts w:cs="Calibri"/>
          <w:bCs/>
          <w:color w:val="00000A"/>
          <w:kern w:val="0"/>
          <w:lang w:eastAsia="pl-PL"/>
        </w:rPr>
        <w:t>.</w:t>
      </w:r>
    </w:p>
    <w:p w14:paraId="1BF8B05E" w14:textId="261945D5" w:rsidR="00D84F75" w:rsidRDefault="00D84F75" w:rsidP="005E734A">
      <w:pPr>
        <w:pStyle w:val="Akapitzlist"/>
        <w:spacing w:before="100" w:after="0" w:line="360" w:lineRule="auto"/>
        <w:ind w:left="644"/>
        <w:jc w:val="both"/>
        <w:rPr>
          <w:rFonts w:cs="Calibri"/>
          <w:color w:val="00000A"/>
          <w:kern w:val="0"/>
          <w:lang w:eastAsia="pl-PL"/>
        </w:rPr>
      </w:pPr>
      <w:r>
        <w:rPr>
          <w:rFonts w:cs="Calibri"/>
          <w:color w:val="00000A"/>
          <w:kern w:val="0"/>
          <w:lang w:eastAsia="pl-PL"/>
        </w:rPr>
        <w:t xml:space="preserve">Realizacja zadania jest prowadzona w ramach Programu Ministerstwa Sportu i Turystyki  dot. modernizacji kompleksów sportowych „Moje Boisko – ORLIK </w:t>
      </w:r>
      <w:smartTag w:uri="urn:schemas-microsoft-com:office:smarttags" w:element="metricconverter">
        <w:smartTagPr>
          <w:attr w:name="ProductID" w:val="2012”"/>
        </w:smartTagPr>
        <w:r>
          <w:rPr>
            <w:rFonts w:cs="Calibri"/>
            <w:color w:val="00000A"/>
            <w:kern w:val="0"/>
            <w:lang w:eastAsia="pl-PL"/>
          </w:rPr>
          <w:t>2012”</w:t>
        </w:r>
      </w:smartTag>
      <w:r>
        <w:rPr>
          <w:rFonts w:cs="Calibri"/>
          <w:color w:val="00000A"/>
          <w:kern w:val="0"/>
          <w:lang w:eastAsia="pl-PL"/>
        </w:rPr>
        <w:t xml:space="preserve"> Edycja 2024.  </w:t>
      </w:r>
    </w:p>
    <w:p w14:paraId="21A7F300" w14:textId="71E2AEAD" w:rsidR="00C84381" w:rsidRDefault="00C84381" w:rsidP="005E734A">
      <w:pPr>
        <w:pStyle w:val="Akapitzlist"/>
        <w:spacing w:before="100" w:after="0" w:line="360" w:lineRule="auto"/>
        <w:ind w:left="644"/>
        <w:jc w:val="both"/>
        <w:rPr>
          <w:rFonts w:cs="Calibri"/>
          <w:color w:val="00000A"/>
          <w:kern w:val="0"/>
          <w:lang w:eastAsia="pl-PL"/>
        </w:rPr>
      </w:pPr>
    </w:p>
    <w:p w14:paraId="7FC00EA7" w14:textId="77777777" w:rsidR="00C84381" w:rsidRDefault="00C84381" w:rsidP="005E734A">
      <w:pPr>
        <w:pStyle w:val="Akapitzlist"/>
        <w:spacing w:before="100" w:after="0" w:line="360" w:lineRule="auto"/>
        <w:ind w:left="644"/>
        <w:jc w:val="both"/>
        <w:rPr>
          <w:rFonts w:cs="Calibri"/>
          <w:color w:val="00000A"/>
          <w:kern w:val="0"/>
          <w:lang w:eastAsia="pl-PL"/>
        </w:rPr>
      </w:pPr>
    </w:p>
    <w:p w14:paraId="066E21C6" w14:textId="6759AAE7" w:rsidR="00C84381" w:rsidRDefault="00C84381" w:rsidP="005E734A">
      <w:pPr>
        <w:pStyle w:val="Akapitzlist"/>
        <w:numPr>
          <w:ilvl w:val="0"/>
          <w:numId w:val="6"/>
        </w:numPr>
        <w:spacing w:line="360" w:lineRule="auto"/>
        <w:rPr>
          <w:rFonts w:cs="Calibri"/>
          <w:b/>
          <w:bCs/>
          <w:color w:val="00000A"/>
          <w:kern w:val="0"/>
          <w:sz w:val="24"/>
          <w:szCs w:val="24"/>
          <w:lang w:eastAsia="pl-PL"/>
        </w:rPr>
      </w:pPr>
      <w:r w:rsidRPr="005E734A">
        <w:rPr>
          <w:rFonts w:cs="Calibri"/>
          <w:b/>
          <w:bCs/>
          <w:color w:val="00000A"/>
          <w:kern w:val="0"/>
          <w:sz w:val="24"/>
          <w:szCs w:val="24"/>
          <w:lang w:eastAsia="pl-PL"/>
        </w:rPr>
        <w:t>Miejsce inwestycji:</w:t>
      </w:r>
    </w:p>
    <w:p w14:paraId="7F5540CA" w14:textId="77777777" w:rsidR="005E734A" w:rsidRPr="005E734A" w:rsidRDefault="005E734A" w:rsidP="005E734A">
      <w:pPr>
        <w:pStyle w:val="Akapitzlist"/>
        <w:spacing w:line="360" w:lineRule="auto"/>
        <w:ind w:left="644"/>
        <w:rPr>
          <w:rFonts w:cs="Calibri"/>
          <w:b/>
          <w:bCs/>
          <w:color w:val="00000A"/>
          <w:kern w:val="0"/>
          <w:sz w:val="24"/>
          <w:szCs w:val="24"/>
          <w:lang w:eastAsia="pl-PL"/>
        </w:rPr>
      </w:pPr>
    </w:p>
    <w:p w14:paraId="6A19D8F3" w14:textId="295130C6" w:rsidR="00C84381" w:rsidRPr="00844BE2" w:rsidRDefault="00C84381" w:rsidP="00FF0913">
      <w:pPr>
        <w:pStyle w:val="Akapitzlist"/>
        <w:spacing w:line="360" w:lineRule="auto"/>
        <w:ind w:left="644"/>
        <w:jc w:val="both"/>
        <w:rPr>
          <w:rFonts w:cs="Calibri"/>
          <w:bCs/>
          <w:color w:val="00000A"/>
          <w:kern w:val="0"/>
          <w:lang w:eastAsia="pl-PL"/>
        </w:rPr>
      </w:pPr>
      <w:r w:rsidRPr="00C84381">
        <w:rPr>
          <w:rFonts w:cs="Calibri"/>
          <w:bCs/>
          <w:color w:val="00000A"/>
          <w:kern w:val="0"/>
          <w:lang w:eastAsia="pl-PL"/>
        </w:rPr>
        <w:t>Teren objęty przedmiotem zamówienia zlokalizowany jest w Ozimku przy ul. Częstochowskiej 27, nr działki 77/25 km 1 obręb 0091 Ozimek. Planowana inwestycja dotyczy dwóch boisk :</w:t>
      </w:r>
    </w:p>
    <w:p w14:paraId="24B90325" w14:textId="77777777" w:rsidR="00C84381" w:rsidRDefault="00C84381" w:rsidP="005E734A">
      <w:pPr>
        <w:pStyle w:val="Akapitzlist"/>
        <w:spacing w:line="360" w:lineRule="auto"/>
        <w:ind w:left="644"/>
        <w:rPr>
          <w:rFonts w:cs="Calibri"/>
          <w:bCs/>
          <w:color w:val="00000A"/>
          <w:kern w:val="0"/>
          <w:lang w:eastAsia="pl-PL"/>
        </w:rPr>
      </w:pPr>
    </w:p>
    <w:p w14:paraId="4FFA847B" w14:textId="5865558E" w:rsidR="00C84381" w:rsidRDefault="00C84381" w:rsidP="005E734A">
      <w:pPr>
        <w:pStyle w:val="Akapitzlist"/>
        <w:spacing w:line="360" w:lineRule="auto"/>
        <w:ind w:left="644"/>
        <w:rPr>
          <w:rFonts w:cs="Calibri"/>
          <w:bCs/>
          <w:color w:val="00000A"/>
          <w:kern w:val="0"/>
          <w:lang w:eastAsia="pl-PL"/>
        </w:rPr>
      </w:pPr>
      <w:r>
        <w:rPr>
          <w:noProof/>
        </w:rPr>
        <w:drawing>
          <wp:anchor distT="0" distB="0" distL="114300" distR="114300" simplePos="0" relativeHeight="251658240" behindDoc="0" locked="0" layoutInCell="1" allowOverlap="1" wp14:anchorId="2484F189" wp14:editId="6D084BF3">
            <wp:simplePos x="0" y="0"/>
            <wp:positionH relativeFrom="column">
              <wp:posOffset>-366395</wp:posOffset>
            </wp:positionH>
            <wp:positionV relativeFrom="paragraph">
              <wp:posOffset>198755</wp:posOffset>
            </wp:positionV>
            <wp:extent cx="6659744" cy="3831590"/>
            <wp:effectExtent l="0" t="0" r="8255" b="0"/>
            <wp:wrapNone/>
            <wp:docPr id="2061242740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61242740" name=""/>
                    <pic:cNvPicPr/>
                  </pic:nvPicPr>
                  <pic:blipFill rotWithShape="1">
                    <a:blip r:embed="rId7"/>
                    <a:srcRect l="17857" t="26749" r="16667" b="7701"/>
                    <a:stretch/>
                  </pic:blipFill>
                  <pic:spPr bwMode="auto">
                    <a:xfrm>
                      <a:off x="0" y="0"/>
                      <a:ext cx="6660742" cy="383216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5C497D96" w14:textId="13B5EA90" w:rsidR="00C84381" w:rsidRDefault="00C84381" w:rsidP="005E734A">
      <w:pPr>
        <w:pStyle w:val="Akapitzlist"/>
        <w:spacing w:line="360" w:lineRule="auto"/>
        <w:ind w:left="644"/>
        <w:rPr>
          <w:rFonts w:cs="Calibri"/>
          <w:bCs/>
          <w:color w:val="00000A"/>
          <w:kern w:val="0"/>
          <w:lang w:eastAsia="pl-PL"/>
        </w:rPr>
      </w:pPr>
    </w:p>
    <w:p w14:paraId="745C0DF2" w14:textId="52C8E4DE" w:rsidR="00C84381" w:rsidRDefault="00C84381" w:rsidP="005E734A">
      <w:pPr>
        <w:pStyle w:val="Akapitzlist"/>
        <w:spacing w:line="360" w:lineRule="auto"/>
        <w:ind w:left="644"/>
        <w:rPr>
          <w:rFonts w:cs="Calibri"/>
          <w:bCs/>
          <w:color w:val="00000A"/>
          <w:kern w:val="0"/>
          <w:lang w:eastAsia="pl-PL"/>
        </w:rPr>
      </w:pPr>
    </w:p>
    <w:p w14:paraId="17BCE042" w14:textId="4C9F40BC" w:rsidR="00C84381" w:rsidRDefault="00C84381" w:rsidP="005E734A">
      <w:pPr>
        <w:pStyle w:val="Akapitzlist"/>
        <w:spacing w:line="360" w:lineRule="auto"/>
        <w:ind w:left="644"/>
        <w:rPr>
          <w:rFonts w:cs="Calibri"/>
          <w:bCs/>
          <w:color w:val="00000A"/>
          <w:kern w:val="0"/>
          <w:lang w:eastAsia="pl-PL"/>
        </w:rPr>
      </w:pPr>
    </w:p>
    <w:p w14:paraId="01159291" w14:textId="36B69CF2" w:rsidR="00C84381" w:rsidRDefault="00C84381" w:rsidP="005E734A">
      <w:pPr>
        <w:pStyle w:val="Akapitzlist"/>
        <w:spacing w:line="360" w:lineRule="auto"/>
        <w:ind w:left="644"/>
        <w:rPr>
          <w:rFonts w:cs="Calibri"/>
          <w:bCs/>
          <w:color w:val="00000A"/>
          <w:kern w:val="0"/>
          <w:lang w:eastAsia="pl-PL"/>
        </w:rPr>
      </w:pPr>
    </w:p>
    <w:p w14:paraId="483A9AFD" w14:textId="2A3AE3BB" w:rsidR="00C84381" w:rsidRDefault="00C84381" w:rsidP="005E734A">
      <w:pPr>
        <w:pStyle w:val="Akapitzlist"/>
        <w:spacing w:line="360" w:lineRule="auto"/>
        <w:ind w:left="644"/>
        <w:rPr>
          <w:rFonts w:cs="Calibri"/>
          <w:bCs/>
          <w:color w:val="00000A"/>
          <w:kern w:val="0"/>
          <w:lang w:eastAsia="pl-PL"/>
        </w:rPr>
      </w:pPr>
    </w:p>
    <w:p w14:paraId="62ECE338" w14:textId="738E09D9" w:rsidR="00C84381" w:rsidRDefault="00C84381" w:rsidP="005E734A">
      <w:pPr>
        <w:pStyle w:val="Akapitzlist"/>
        <w:spacing w:line="360" w:lineRule="auto"/>
        <w:ind w:left="644"/>
        <w:rPr>
          <w:rFonts w:cs="Calibri"/>
          <w:bCs/>
          <w:color w:val="00000A"/>
          <w:kern w:val="0"/>
          <w:lang w:eastAsia="pl-PL"/>
        </w:rPr>
      </w:pPr>
    </w:p>
    <w:p w14:paraId="06A89156" w14:textId="76ABA0F9" w:rsidR="00C84381" w:rsidRDefault="00C84381" w:rsidP="005E734A">
      <w:pPr>
        <w:pStyle w:val="Akapitzlist"/>
        <w:spacing w:line="360" w:lineRule="auto"/>
        <w:ind w:left="644"/>
        <w:rPr>
          <w:rFonts w:cs="Calibri"/>
          <w:bCs/>
          <w:color w:val="00000A"/>
          <w:kern w:val="0"/>
          <w:lang w:eastAsia="pl-PL"/>
        </w:rPr>
      </w:pPr>
    </w:p>
    <w:p w14:paraId="1A4190FC" w14:textId="0FBC3265" w:rsidR="00C84381" w:rsidRDefault="00C84381" w:rsidP="005E734A">
      <w:pPr>
        <w:pStyle w:val="Akapitzlist"/>
        <w:spacing w:line="360" w:lineRule="auto"/>
        <w:ind w:left="644"/>
        <w:rPr>
          <w:rFonts w:cs="Calibri"/>
          <w:bCs/>
          <w:color w:val="00000A"/>
          <w:kern w:val="0"/>
          <w:lang w:eastAsia="pl-PL"/>
        </w:rPr>
      </w:pPr>
    </w:p>
    <w:p w14:paraId="738E4C88" w14:textId="0226765E" w:rsidR="00C84381" w:rsidRDefault="005E734A" w:rsidP="005E734A">
      <w:pPr>
        <w:pStyle w:val="Akapitzlist"/>
        <w:spacing w:line="360" w:lineRule="auto"/>
        <w:ind w:left="644"/>
        <w:rPr>
          <w:rFonts w:cs="Calibri"/>
          <w:bCs/>
          <w:color w:val="00000A"/>
          <w:kern w:val="0"/>
          <w:lang w:eastAsia="pl-PL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5387AF52" wp14:editId="512823B5">
                <wp:simplePos x="0" y="0"/>
                <wp:positionH relativeFrom="column">
                  <wp:posOffset>3086100</wp:posOffset>
                </wp:positionH>
                <wp:positionV relativeFrom="paragraph">
                  <wp:posOffset>204470</wp:posOffset>
                </wp:positionV>
                <wp:extent cx="6659245" cy="3831590"/>
                <wp:effectExtent l="0" t="0" r="0" b="0"/>
                <wp:wrapNone/>
                <wp:docPr id="351964461" name="Pole tekstow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659245" cy="383159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14:paraId="5D799084" w14:textId="277FD4FB" w:rsidR="00C84381" w:rsidRPr="00C84381" w:rsidRDefault="00C84381" w:rsidP="00C84381">
                            <w:pPr>
                              <w:pStyle w:val="Akapitzlist"/>
                              <w:ind w:left="644"/>
                              <w:jc w:val="center"/>
                              <w:rPr>
                                <w:noProof/>
                                <w:color w:val="000000" w:themeColor="text1"/>
                                <w:sz w:val="44"/>
                                <w:szCs w:val="4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>
                              <w:rPr>
                                <w:noProof/>
                                <w:color w:val="000000" w:themeColor="text1"/>
                                <w:sz w:val="44"/>
                                <w:szCs w:val="4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5387AF52" id="_x0000_t202" coordsize="21600,21600" o:spt="202" path="m,l,21600r21600,l21600,xe">
                <v:stroke joinstyle="miter"/>
                <v:path gradientshapeok="t" o:connecttype="rect"/>
              </v:shapetype>
              <v:shape id="Pole tekstowe 1" o:spid="_x0000_s1026" type="#_x0000_t202" style="position:absolute;left:0;text-align:left;margin-left:243pt;margin-top:16.1pt;width:524.35pt;height:301.7pt;z-index:251662336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chGlEAIAACIEAAAOAAAAZHJzL2Uyb0RvYy54bWysU01vGjEQvVfqf7B8LwsEaFixRDQRVSWU&#10;RCJVzsZrsyvZHss27NJf37FZPpL2FOXiHc/Mzsd7z7O7ViuyF87XYAo66PUpEYZDWZttQX+/LL/d&#10;UuIDMyVTYERBD8LTu/nXL7PG5mIIFahSOIJFjM8bW9AqBJtnmeeV0Mz3wAqDQQlOs4BXt81Kxxqs&#10;rlU27PcnWQOutA648B69D8cgnaf6UgoenqT0IhBVUJwtpNOlcxPPbD5j+dYxW9W8G4N9YArNaoNN&#10;z6UeWGBk5+p/SumaO/AgQ4+DzkDKmou0A24z6L/bZl0xK9IuCI63Z5j855Xlj/u1fXYktD+gRQIj&#10;II31uUdn3KeVTscvTkowjhAezrCJNhCOzslkPB2OxpRwjN3c3gzG0wRsdvndOh9+CtAkGgV1yEuC&#10;i+1XPmBLTD2lxG4GlrVSiRtl3jgwMXqyy4zRCu2m7QbfQHnAfRwcqfaWL2vsuWI+PDOH3OIKqNfw&#10;hIdU0BQUOouSCtyf//ljPkKOUUoa1EpBDYqZEvXLIBXTwWgUpZUuo/H3IV7cdWRzHTE7fQ8oxgG+&#10;C8uTGfODOpnSgX5FUS9iTwwxw7FzQcPJvA9H/eKj4GKxSEkoJsvCyqwtj6UjZBHPl/aVOduBHpCv&#10;RzhpiuXvsD/mxj+9XewCMpCIifAeMe1QRyEmvrpHE5V+fU9Zl6c9/wsAAP//AwBQSwMEFAAGAAgA&#10;AAAhAHzu8FzeAAAACwEAAA8AAABkcnMvZG93bnJldi54bWxMj81OwzAQhO9IvIO1SNyo0/wRQjYV&#10;KnAGCg/gxksSEq+j2G0DT497guNoRjPfVJvFjOJIs+stI6xXEQjixuqeW4SP9+ebAoTzirUaLRPC&#10;NznY1JcXlSq1PfEbHXe+FaGEXakQOu+nUkrXdGSUW9mJOHifdjbKBzm3Us/qFMrNKOMoyqVRPYeF&#10;Tk207agZdgeDUETmZRju4ldn0p911m0f7dP0hXh9tTzcg/C0+L8wnPEDOtSBaW8PrJ0YEdIiD188&#10;QhLHIM6BLElvQewR8iTLQdaV/P+h/gUAAP//AwBQSwECLQAUAAYACAAAACEAtoM4kv4AAADhAQAA&#10;EwAAAAAAAAAAAAAAAAAAAAAAW0NvbnRlbnRfVHlwZXNdLnhtbFBLAQItABQABgAIAAAAIQA4/SH/&#10;1gAAAJQBAAALAAAAAAAAAAAAAAAAAC8BAABfcmVscy8ucmVsc1BLAQItABQABgAIAAAAIQClchGl&#10;EAIAACIEAAAOAAAAAAAAAAAAAAAAAC4CAABkcnMvZTJvRG9jLnhtbFBLAQItABQABgAIAAAAIQB8&#10;7vBc3gAAAAsBAAAPAAAAAAAAAAAAAAAAAGoEAABkcnMvZG93bnJldi54bWxQSwUGAAAAAAQABADz&#10;AAAAdQUAAAAA&#10;" filled="f" stroked="f">
                <v:textbox style="mso-fit-shape-to-text:t">
                  <w:txbxContent>
                    <w:p w14:paraId="5D799084" w14:textId="277FD4FB" w:rsidR="00C84381" w:rsidRPr="00C84381" w:rsidRDefault="00C84381" w:rsidP="00C84381">
                      <w:pPr>
                        <w:pStyle w:val="Akapitzlist"/>
                        <w:ind w:left="644"/>
                        <w:jc w:val="center"/>
                        <w:rPr>
                          <w:noProof/>
                          <w:color w:val="000000" w:themeColor="text1"/>
                          <w:sz w:val="44"/>
                          <w:szCs w:val="44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>
                        <w:rPr>
                          <w:noProof/>
                          <w:color w:val="000000" w:themeColor="text1"/>
                          <w:sz w:val="44"/>
                          <w:szCs w:val="44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2</w:t>
                      </w:r>
                    </w:p>
                  </w:txbxContent>
                </v:textbox>
              </v:shape>
            </w:pict>
          </mc:Fallback>
        </mc:AlternateContent>
      </w:r>
    </w:p>
    <w:p w14:paraId="66C263F4" w14:textId="13A0C2C8" w:rsidR="00C84381" w:rsidRDefault="00C84381" w:rsidP="005E734A">
      <w:pPr>
        <w:pStyle w:val="Akapitzlist"/>
        <w:spacing w:line="360" w:lineRule="auto"/>
        <w:ind w:left="644"/>
        <w:rPr>
          <w:rFonts w:cs="Calibri"/>
          <w:bCs/>
          <w:color w:val="00000A"/>
          <w:kern w:val="0"/>
          <w:lang w:eastAsia="pl-PL"/>
        </w:rPr>
      </w:pPr>
    </w:p>
    <w:p w14:paraId="6203CC27" w14:textId="5F3978E3" w:rsidR="00C84381" w:rsidRDefault="00C84381" w:rsidP="005E734A">
      <w:pPr>
        <w:pStyle w:val="Akapitzlist"/>
        <w:spacing w:line="360" w:lineRule="auto"/>
        <w:ind w:left="644"/>
        <w:rPr>
          <w:rFonts w:cs="Calibri"/>
          <w:bCs/>
          <w:color w:val="00000A"/>
          <w:kern w:val="0"/>
          <w:lang w:eastAsia="pl-PL"/>
        </w:rPr>
      </w:pPr>
    </w:p>
    <w:p w14:paraId="31E2E5F9" w14:textId="674A15AF" w:rsidR="00C84381" w:rsidRDefault="005E734A" w:rsidP="005E734A">
      <w:pPr>
        <w:pStyle w:val="Akapitzlist"/>
        <w:spacing w:line="360" w:lineRule="auto"/>
        <w:ind w:left="644"/>
        <w:rPr>
          <w:rFonts w:cs="Calibri"/>
          <w:bCs/>
          <w:color w:val="00000A"/>
          <w:kern w:val="0"/>
          <w:lang w:eastAsia="pl-PL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64FA04D7" wp14:editId="4B8D60BB">
                <wp:simplePos x="0" y="0"/>
                <wp:positionH relativeFrom="column">
                  <wp:posOffset>3743325</wp:posOffset>
                </wp:positionH>
                <wp:positionV relativeFrom="paragraph">
                  <wp:posOffset>50165</wp:posOffset>
                </wp:positionV>
                <wp:extent cx="6659245" cy="3831590"/>
                <wp:effectExtent l="0" t="0" r="0" b="0"/>
                <wp:wrapNone/>
                <wp:docPr id="285849063" name="Pole tekstow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659245" cy="383159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14:paraId="6D1C3021" w14:textId="79C45BFE" w:rsidR="00C84381" w:rsidRPr="004F29F0" w:rsidRDefault="00C84381" w:rsidP="00C84381">
                            <w:pPr>
                              <w:pStyle w:val="Akapitzlist"/>
                              <w:ind w:left="644"/>
                              <w:jc w:val="center"/>
                              <w:rPr>
                                <w:noProof/>
                                <w:sz w:val="44"/>
                                <w:szCs w:val="4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4F29F0">
                              <w:rPr>
                                <w:noProof/>
                                <w:sz w:val="44"/>
                                <w:szCs w:val="4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4FA04D7" id="_x0000_s1027" type="#_x0000_t202" style="position:absolute;left:0;text-align:left;margin-left:294.75pt;margin-top:3.95pt;width:524.35pt;height:301.7pt;z-index:251660288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br5VEgIAACkEAAAOAAAAZHJzL2Uyb0RvYy54bWysU01vGjEQvVfqf7B8LwsEaFixRDQRVSWU&#10;RCJVzsbrZVeyPZY9sEt/fccGAkl7qnrxjmdm5+O959ldZzTbKx8asAUf9PqcKSuhbOy24D9fll9u&#10;OQsobCk0WFXwgwr8bv7506x1uRpCDbpUnlERG/LWFbxGdHmWBVkrI0IPnLIUrMAbgXT126z0oqXq&#10;RmfDfn+SteBL50GqEMj7cAzyeapfVUriU1UFhUwXnGbDdPp0buKZzWci33rh6kaexhD/MIURjaWm&#10;b6UeBAq2880fpUwjPQSosCfBZFBVjVRpB9pm0P+wzboWTqVdCJzg3mAK/6+sfNyv3bNn2H2DjgiM&#10;gLQu5IGccZ+u8iZ+aVJGcYLw8Aab6pBJck4m4+lwNOZMUuzm9mYwniZgs8vvzgf8rsCwaBTcEy8J&#10;LrFfBaSWlHpOid0sLButEzfavnNQYvRklxmjhd2mY015Nf8GygOt5eHIeHBy2VDrlQj4LDxRTJuQ&#10;bPGJjkpDW3A4WZzV4H/9zR/zCXmKctaSZApuSdOc6R+WGJkORqOosHQZjb8O6eKvI5vriN2ZeyBN&#10;Duh5OJnMmI/6bFYezCtpexF7UkhYSZ0LjmfzHo8yprch1WKRkkhTTuDKrp2MpSNyEdaX7lV4d8Ie&#10;ibZHOEtL5B8oOObGP4Nb7JCISPxElI+YnsAnPSbaTm8nCv76nrIuL3z+GwAA//8DAFBLAwQUAAYA&#10;CAAAACEAGPWK4t0AAAAKAQAADwAAAGRycy9kb3ducmV2LnhtbEyPQU+DQBSE7yb+h80z8WYXqCAg&#10;j8ZUPavVH7Bln4Cwbwm7bdFf7/akx8lMZr6pNosZxZFm11tGiFcRCOLG6p5bhI/355schPOKtRot&#10;E8I3OdjUlxeVKrU98Rsdd74VoYRdqRA676dSStd0ZJRb2Yk4eJ92NsoHObdSz+oUys0okyjKpFE9&#10;h4VOTbTtqBl2B4OQR+ZlGIrk1Znbnzjtto/2afpCvL5aHu5BeFr8XxjO+AEd6sC0twfWTowIaV6k&#10;IYpwV4A4+9k6T0DsEbI4XoOsK/n/Qv0LAAD//wMAUEsBAi0AFAAGAAgAAAAhALaDOJL+AAAA4QEA&#10;ABMAAAAAAAAAAAAAAAAAAAAAAFtDb250ZW50X1R5cGVzXS54bWxQSwECLQAUAAYACAAAACEAOP0h&#10;/9YAAACUAQAACwAAAAAAAAAAAAAAAAAvAQAAX3JlbHMvLnJlbHNQSwECLQAUAAYACAAAACEAoW6+&#10;VRICAAApBAAADgAAAAAAAAAAAAAAAAAuAgAAZHJzL2Uyb0RvYy54bWxQSwECLQAUAAYACAAAACEA&#10;GPWK4t0AAAAKAQAADwAAAAAAAAAAAAAAAABsBAAAZHJzL2Rvd25yZXYueG1sUEsFBgAAAAAEAAQA&#10;8wAAAHYFAAAAAA==&#10;" filled="f" stroked="f">
                <v:textbox style="mso-fit-shape-to-text:t">
                  <w:txbxContent>
                    <w:p w14:paraId="6D1C3021" w14:textId="79C45BFE" w:rsidR="00C84381" w:rsidRPr="004F29F0" w:rsidRDefault="00C84381" w:rsidP="00C84381">
                      <w:pPr>
                        <w:pStyle w:val="Akapitzlist"/>
                        <w:ind w:left="644"/>
                        <w:jc w:val="center"/>
                        <w:rPr>
                          <w:noProof/>
                          <w:sz w:val="44"/>
                          <w:szCs w:val="44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 w:rsidRPr="004F29F0">
                        <w:rPr>
                          <w:noProof/>
                          <w:sz w:val="44"/>
                          <w:szCs w:val="44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1</w:t>
                      </w:r>
                    </w:p>
                  </w:txbxContent>
                </v:textbox>
              </v:shape>
            </w:pict>
          </mc:Fallback>
        </mc:AlternateContent>
      </w:r>
    </w:p>
    <w:p w14:paraId="50D3EF2B" w14:textId="309470AE" w:rsidR="00C84381" w:rsidRDefault="00C84381" w:rsidP="005E734A">
      <w:pPr>
        <w:pStyle w:val="Akapitzlist"/>
        <w:spacing w:line="360" w:lineRule="auto"/>
        <w:ind w:left="644"/>
        <w:rPr>
          <w:rFonts w:cs="Calibri"/>
          <w:bCs/>
          <w:color w:val="00000A"/>
          <w:kern w:val="0"/>
          <w:lang w:eastAsia="pl-PL"/>
        </w:rPr>
      </w:pPr>
    </w:p>
    <w:p w14:paraId="14E45FAA" w14:textId="774DEBC8" w:rsidR="005E734A" w:rsidRDefault="005E734A" w:rsidP="005E734A">
      <w:pPr>
        <w:pStyle w:val="Akapitzlist"/>
        <w:spacing w:line="360" w:lineRule="auto"/>
        <w:ind w:left="644"/>
        <w:rPr>
          <w:rFonts w:cs="Calibri"/>
          <w:bCs/>
          <w:color w:val="00000A"/>
          <w:kern w:val="0"/>
          <w:lang w:eastAsia="pl-PL"/>
        </w:rPr>
      </w:pPr>
    </w:p>
    <w:p w14:paraId="060254BD" w14:textId="77777777" w:rsidR="005E734A" w:rsidRDefault="005E734A" w:rsidP="005E734A">
      <w:pPr>
        <w:pStyle w:val="Akapitzlist"/>
        <w:spacing w:line="360" w:lineRule="auto"/>
        <w:ind w:left="644"/>
        <w:rPr>
          <w:rFonts w:cs="Calibri"/>
          <w:bCs/>
          <w:color w:val="00000A"/>
          <w:kern w:val="0"/>
          <w:lang w:eastAsia="pl-PL"/>
        </w:rPr>
      </w:pPr>
    </w:p>
    <w:p w14:paraId="2C1F8D9A" w14:textId="65BEE1B5" w:rsidR="005E734A" w:rsidRDefault="005E734A" w:rsidP="005E734A">
      <w:pPr>
        <w:pStyle w:val="Akapitzlist"/>
        <w:spacing w:line="360" w:lineRule="auto"/>
        <w:ind w:left="644"/>
        <w:rPr>
          <w:rFonts w:cs="Calibri"/>
          <w:bCs/>
          <w:color w:val="00000A"/>
          <w:kern w:val="0"/>
          <w:lang w:eastAsia="pl-PL"/>
        </w:rPr>
      </w:pPr>
    </w:p>
    <w:p w14:paraId="1FE7A4ED" w14:textId="035B44FB" w:rsidR="00FF0913" w:rsidRDefault="00FF0913" w:rsidP="005E734A">
      <w:pPr>
        <w:pStyle w:val="Akapitzlist"/>
        <w:spacing w:line="360" w:lineRule="auto"/>
        <w:ind w:left="644"/>
        <w:rPr>
          <w:rFonts w:cs="Calibri"/>
          <w:bCs/>
          <w:color w:val="00000A"/>
          <w:kern w:val="0"/>
          <w:lang w:eastAsia="pl-PL"/>
        </w:rPr>
      </w:pPr>
      <w:r>
        <w:rPr>
          <w:noProof/>
        </w:rPr>
        <w:drawing>
          <wp:anchor distT="0" distB="0" distL="114300" distR="114300" simplePos="0" relativeHeight="251666432" behindDoc="0" locked="0" layoutInCell="1" allowOverlap="1" wp14:anchorId="68B638CC" wp14:editId="5279B81C">
            <wp:simplePos x="0" y="0"/>
            <wp:positionH relativeFrom="column">
              <wp:posOffset>147955</wp:posOffset>
            </wp:positionH>
            <wp:positionV relativeFrom="paragraph">
              <wp:posOffset>-471170</wp:posOffset>
            </wp:positionV>
            <wp:extent cx="5610487" cy="4029075"/>
            <wp:effectExtent l="0" t="0" r="9525" b="0"/>
            <wp:wrapNone/>
            <wp:docPr id="1841882915" name="Obraz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0487" cy="4029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62493392" w14:textId="066BED0B" w:rsidR="00FF0913" w:rsidRDefault="00FF0913" w:rsidP="00FF0913">
      <w:pPr>
        <w:pStyle w:val="Akapitzlist"/>
        <w:spacing w:line="360" w:lineRule="auto"/>
        <w:ind w:left="644"/>
        <w:jc w:val="center"/>
        <w:rPr>
          <w:rFonts w:cs="Calibri"/>
          <w:bCs/>
          <w:color w:val="00000A"/>
          <w:kern w:val="0"/>
          <w:lang w:eastAsia="pl-PL"/>
        </w:rPr>
      </w:pPr>
    </w:p>
    <w:p w14:paraId="3DD965C5" w14:textId="77777777" w:rsidR="00FF0913" w:rsidRDefault="00FF0913" w:rsidP="00FF0913">
      <w:pPr>
        <w:pStyle w:val="Akapitzlist"/>
        <w:spacing w:line="360" w:lineRule="auto"/>
        <w:ind w:left="644"/>
        <w:jc w:val="center"/>
        <w:rPr>
          <w:rFonts w:cs="Calibri"/>
          <w:bCs/>
          <w:color w:val="00000A"/>
          <w:kern w:val="0"/>
          <w:lang w:eastAsia="pl-PL"/>
        </w:rPr>
      </w:pPr>
    </w:p>
    <w:p w14:paraId="7F51717F" w14:textId="77777777" w:rsidR="00FF0913" w:rsidRDefault="00FF0913" w:rsidP="00FF0913">
      <w:pPr>
        <w:pStyle w:val="Akapitzlist"/>
        <w:spacing w:line="360" w:lineRule="auto"/>
        <w:ind w:left="644"/>
        <w:jc w:val="center"/>
        <w:rPr>
          <w:rFonts w:cs="Calibri"/>
          <w:bCs/>
          <w:color w:val="00000A"/>
          <w:kern w:val="0"/>
          <w:lang w:eastAsia="pl-PL"/>
        </w:rPr>
      </w:pPr>
    </w:p>
    <w:p w14:paraId="1B7CB140" w14:textId="77777777" w:rsidR="00FF0913" w:rsidRDefault="00FF0913" w:rsidP="00FF0913">
      <w:pPr>
        <w:pStyle w:val="Akapitzlist"/>
        <w:spacing w:line="360" w:lineRule="auto"/>
        <w:ind w:left="644"/>
        <w:jc w:val="center"/>
        <w:rPr>
          <w:rFonts w:cs="Calibri"/>
          <w:bCs/>
          <w:color w:val="00000A"/>
          <w:kern w:val="0"/>
          <w:lang w:eastAsia="pl-PL"/>
        </w:rPr>
      </w:pPr>
    </w:p>
    <w:p w14:paraId="778BE14E" w14:textId="77777777" w:rsidR="00FF0913" w:rsidRDefault="00FF0913" w:rsidP="00FF0913">
      <w:pPr>
        <w:pStyle w:val="Akapitzlist"/>
        <w:spacing w:line="360" w:lineRule="auto"/>
        <w:ind w:left="644"/>
        <w:jc w:val="center"/>
        <w:rPr>
          <w:rFonts w:cs="Calibri"/>
          <w:bCs/>
          <w:color w:val="00000A"/>
          <w:kern w:val="0"/>
          <w:lang w:eastAsia="pl-PL"/>
        </w:rPr>
      </w:pPr>
    </w:p>
    <w:p w14:paraId="1A4785A1" w14:textId="77777777" w:rsidR="00FF0913" w:rsidRDefault="00FF0913" w:rsidP="00FF0913">
      <w:pPr>
        <w:pStyle w:val="Akapitzlist"/>
        <w:spacing w:line="360" w:lineRule="auto"/>
        <w:ind w:left="644"/>
        <w:jc w:val="center"/>
        <w:rPr>
          <w:rFonts w:cs="Calibri"/>
          <w:bCs/>
          <w:color w:val="00000A"/>
          <w:kern w:val="0"/>
          <w:lang w:eastAsia="pl-PL"/>
        </w:rPr>
      </w:pPr>
    </w:p>
    <w:p w14:paraId="1B2E3308" w14:textId="77777777" w:rsidR="00FF0913" w:rsidRDefault="00FF0913" w:rsidP="00FF0913">
      <w:pPr>
        <w:pStyle w:val="Akapitzlist"/>
        <w:spacing w:line="360" w:lineRule="auto"/>
        <w:ind w:left="644"/>
        <w:jc w:val="center"/>
        <w:rPr>
          <w:rFonts w:cs="Calibri"/>
          <w:bCs/>
          <w:color w:val="00000A"/>
          <w:kern w:val="0"/>
          <w:lang w:eastAsia="pl-PL"/>
        </w:rPr>
      </w:pPr>
    </w:p>
    <w:p w14:paraId="018C1F82" w14:textId="77777777" w:rsidR="00FF0913" w:rsidRDefault="00FF0913" w:rsidP="00FF0913">
      <w:pPr>
        <w:pStyle w:val="Akapitzlist"/>
        <w:spacing w:line="360" w:lineRule="auto"/>
        <w:ind w:left="644"/>
        <w:jc w:val="center"/>
        <w:rPr>
          <w:rFonts w:cs="Calibri"/>
          <w:bCs/>
          <w:color w:val="00000A"/>
          <w:kern w:val="0"/>
          <w:lang w:eastAsia="pl-PL"/>
        </w:rPr>
      </w:pPr>
    </w:p>
    <w:p w14:paraId="0626C87E" w14:textId="77777777" w:rsidR="00FF0913" w:rsidRDefault="00FF0913" w:rsidP="00FF0913">
      <w:pPr>
        <w:pStyle w:val="Akapitzlist"/>
        <w:spacing w:line="360" w:lineRule="auto"/>
        <w:ind w:left="644"/>
        <w:jc w:val="center"/>
        <w:rPr>
          <w:rFonts w:cs="Calibri"/>
          <w:bCs/>
          <w:color w:val="00000A"/>
          <w:kern w:val="0"/>
          <w:lang w:eastAsia="pl-PL"/>
        </w:rPr>
      </w:pPr>
    </w:p>
    <w:p w14:paraId="5366D651" w14:textId="77777777" w:rsidR="00FF0913" w:rsidRDefault="00FF0913" w:rsidP="00FF0913">
      <w:pPr>
        <w:pStyle w:val="Akapitzlist"/>
        <w:spacing w:line="360" w:lineRule="auto"/>
        <w:ind w:left="644"/>
        <w:jc w:val="center"/>
        <w:rPr>
          <w:rFonts w:cs="Calibri"/>
          <w:bCs/>
          <w:color w:val="00000A"/>
          <w:kern w:val="0"/>
          <w:lang w:eastAsia="pl-PL"/>
        </w:rPr>
      </w:pPr>
    </w:p>
    <w:p w14:paraId="3E23C6F5" w14:textId="77777777" w:rsidR="00FF0913" w:rsidRDefault="00FF0913" w:rsidP="00FF0913">
      <w:pPr>
        <w:pStyle w:val="Akapitzlist"/>
        <w:spacing w:line="360" w:lineRule="auto"/>
        <w:ind w:left="644"/>
        <w:jc w:val="center"/>
        <w:rPr>
          <w:rFonts w:cs="Calibri"/>
          <w:bCs/>
          <w:color w:val="00000A"/>
          <w:kern w:val="0"/>
          <w:lang w:eastAsia="pl-PL"/>
        </w:rPr>
      </w:pPr>
    </w:p>
    <w:p w14:paraId="4368C670" w14:textId="77777777" w:rsidR="00FF0913" w:rsidRDefault="00FF0913" w:rsidP="00FF0913">
      <w:pPr>
        <w:pStyle w:val="Akapitzlist"/>
        <w:spacing w:line="360" w:lineRule="auto"/>
        <w:ind w:left="644"/>
        <w:jc w:val="center"/>
        <w:rPr>
          <w:rFonts w:cs="Calibri"/>
          <w:bCs/>
          <w:color w:val="00000A"/>
          <w:kern w:val="0"/>
          <w:lang w:eastAsia="pl-PL"/>
        </w:rPr>
      </w:pPr>
    </w:p>
    <w:p w14:paraId="34409808" w14:textId="77777777" w:rsidR="00FF0913" w:rsidRDefault="00FF0913" w:rsidP="00FF0913">
      <w:pPr>
        <w:pStyle w:val="Akapitzlist"/>
        <w:spacing w:line="360" w:lineRule="auto"/>
        <w:ind w:left="644"/>
        <w:jc w:val="center"/>
        <w:rPr>
          <w:rFonts w:cs="Calibri"/>
          <w:bCs/>
          <w:color w:val="00000A"/>
          <w:kern w:val="0"/>
          <w:lang w:eastAsia="pl-PL"/>
        </w:rPr>
      </w:pPr>
    </w:p>
    <w:p w14:paraId="592F828D" w14:textId="77777777" w:rsidR="00FF0913" w:rsidRDefault="00FF0913" w:rsidP="00FF0913">
      <w:pPr>
        <w:pStyle w:val="Akapitzlist"/>
        <w:spacing w:line="360" w:lineRule="auto"/>
        <w:ind w:left="644"/>
        <w:jc w:val="center"/>
        <w:rPr>
          <w:rFonts w:cs="Calibri"/>
          <w:bCs/>
          <w:color w:val="00000A"/>
          <w:kern w:val="0"/>
          <w:lang w:eastAsia="pl-PL"/>
        </w:rPr>
      </w:pPr>
    </w:p>
    <w:p w14:paraId="052E520D" w14:textId="22798CE9" w:rsidR="00C84381" w:rsidRDefault="00C84381" w:rsidP="005E734A">
      <w:pPr>
        <w:pStyle w:val="Akapitzlist"/>
        <w:spacing w:line="360" w:lineRule="auto"/>
        <w:ind w:left="644"/>
        <w:rPr>
          <w:rFonts w:cs="Calibri"/>
          <w:color w:val="00000A"/>
          <w:kern w:val="0"/>
          <w:lang w:eastAsia="pl-PL"/>
        </w:rPr>
      </w:pPr>
      <w:r w:rsidRPr="00C84381">
        <w:rPr>
          <w:rFonts w:cs="Calibri"/>
          <w:bCs/>
          <w:color w:val="00000A"/>
          <w:kern w:val="0"/>
          <w:lang w:eastAsia="pl-PL"/>
        </w:rPr>
        <w:t xml:space="preserve">- </w:t>
      </w:r>
      <w:r w:rsidRPr="00C84381">
        <w:rPr>
          <w:rFonts w:cs="Calibri"/>
          <w:b/>
          <w:bCs/>
          <w:color w:val="00000A"/>
          <w:kern w:val="0"/>
          <w:lang w:eastAsia="pl-PL"/>
        </w:rPr>
        <w:t>Boisko nr 1</w:t>
      </w:r>
      <w:r w:rsidRPr="00C84381">
        <w:rPr>
          <w:rFonts w:cs="Calibri"/>
          <w:bCs/>
          <w:color w:val="00000A"/>
          <w:kern w:val="0"/>
          <w:lang w:eastAsia="pl-PL"/>
        </w:rPr>
        <w:t xml:space="preserve"> o wym. 40m x 20m (48m x 28m) pokryte powierzchnią </w:t>
      </w:r>
      <w:r w:rsidRPr="00C84381">
        <w:rPr>
          <w:rFonts w:cs="Calibri"/>
          <w:color w:val="00000A"/>
          <w:kern w:val="0"/>
          <w:lang w:eastAsia="pl-PL"/>
        </w:rPr>
        <w:t xml:space="preserve">poliuretanową. </w:t>
      </w:r>
    </w:p>
    <w:p w14:paraId="1620CECB" w14:textId="71C912C4" w:rsidR="00C84381" w:rsidRPr="00C84381" w:rsidRDefault="00C84381" w:rsidP="00FF0913">
      <w:pPr>
        <w:pStyle w:val="Akapitzlist"/>
        <w:spacing w:line="360" w:lineRule="auto"/>
        <w:ind w:left="644"/>
        <w:jc w:val="both"/>
        <w:rPr>
          <w:rFonts w:cs="Calibri"/>
          <w:color w:val="00000A"/>
          <w:kern w:val="0"/>
          <w:lang w:eastAsia="pl-PL"/>
        </w:rPr>
      </w:pPr>
      <w:r w:rsidRPr="00C84381">
        <w:rPr>
          <w:rFonts w:cs="Calibri"/>
          <w:color w:val="00000A"/>
          <w:kern w:val="0"/>
          <w:lang w:eastAsia="pl-PL"/>
        </w:rPr>
        <w:t>Boisko wielofunkcyjne przystosowane jest do uprawiania takich dyscyplin sportu jak: piłka ręczna, piłka siatkowa, piłka koszykowa</w:t>
      </w:r>
      <w:r w:rsidR="00FF0913">
        <w:rPr>
          <w:rFonts w:cs="Calibri"/>
          <w:color w:val="00000A"/>
          <w:kern w:val="0"/>
          <w:lang w:eastAsia="pl-PL"/>
        </w:rPr>
        <w:t>, piłka nożna</w:t>
      </w:r>
      <w:r w:rsidRPr="00C84381">
        <w:rPr>
          <w:rFonts w:cs="Calibri"/>
          <w:color w:val="00000A"/>
          <w:kern w:val="0"/>
          <w:lang w:eastAsia="pl-PL"/>
        </w:rPr>
        <w:t xml:space="preserve"> oraz tenis ziemny.</w:t>
      </w:r>
    </w:p>
    <w:p w14:paraId="03A9F7C6" w14:textId="14183BC1" w:rsidR="00C84381" w:rsidRPr="00C84381" w:rsidRDefault="005E734A" w:rsidP="005E734A">
      <w:pPr>
        <w:pStyle w:val="Akapitzlist"/>
        <w:spacing w:line="360" w:lineRule="auto"/>
        <w:ind w:left="644"/>
        <w:rPr>
          <w:rFonts w:cs="Calibri"/>
          <w:color w:val="00000A"/>
          <w:kern w:val="0"/>
          <w:lang w:eastAsia="pl-PL"/>
        </w:rPr>
      </w:pPr>
      <w:r w:rsidRPr="00C84381">
        <w:rPr>
          <w:rFonts w:cs="Calibri"/>
          <w:noProof/>
          <w:color w:val="00000A"/>
          <w:kern w:val="0"/>
          <w:lang w:eastAsia="pl-PL"/>
        </w:rPr>
        <w:drawing>
          <wp:anchor distT="0" distB="0" distL="114300" distR="114300" simplePos="0" relativeHeight="251663360" behindDoc="0" locked="0" layoutInCell="1" allowOverlap="1" wp14:anchorId="4D41842E" wp14:editId="534AE797">
            <wp:simplePos x="0" y="0"/>
            <wp:positionH relativeFrom="column">
              <wp:posOffset>1043305</wp:posOffset>
            </wp:positionH>
            <wp:positionV relativeFrom="paragraph">
              <wp:posOffset>180975</wp:posOffset>
            </wp:positionV>
            <wp:extent cx="3810000" cy="3810000"/>
            <wp:effectExtent l="0" t="0" r="0" b="0"/>
            <wp:wrapNone/>
            <wp:docPr id="1578863298" name="Obraz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/>
                    <pic:cNvPicPr>
                      <a:picLocks noChangeAspect="1" noChangeArrowheads="1"/>
                    </pic:cNvPicPr>
                  </pic:nvPicPr>
                  <pic:blipFill>
                    <a:blip r:embed="rId9" r:link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10000" cy="381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2A9318FC" w14:textId="38B85EC3" w:rsidR="00C84381" w:rsidRDefault="00C84381" w:rsidP="005E734A">
      <w:pPr>
        <w:pStyle w:val="Akapitzlist"/>
        <w:spacing w:line="360" w:lineRule="auto"/>
        <w:ind w:left="644"/>
        <w:jc w:val="center"/>
        <w:rPr>
          <w:rFonts w:cs="Calibri"/>
          <w:color w:val="00000A"/>
          <w:kern w:val="0"/>
          <w:lang w:eastAsia="pl-PL"/>
        </w:rPr>
      </w:pPr>
    </w:p>
    <w:p w14:paraId="5E9AF320" w14:textId="77777777" w:rsidR="00C84381" w:rsidRDefault="00C84381" w:rsidP="005E734A">
      <w:pPr>
        <w:pStyle w:val="Akapitzlist"/>
        <w:spacing w:line="360" w:lineRule="auto"/>
        <w:ind w:left="644"/>
        <w:jc w:val="both"/>
        <w:rPr>
          <w:rFonts w:cs="Calibri"/>
          <w:color w:val="00000A"/>
          <w:kern w:val="0"/>
          <w:lang w:eastAsia="pl-PL"/>
        </w:rPr>
      </w:pPr>
    </w:p>
    <w:p w14:paraId="08D625C0" w14:textId="77777777" w:rsidR="00C84381" w:rsidRDefault="00C84381" w:rsidP="005E734A">
      <w:pPr>
        <w:pStyle w:val="Akapitzlist"/>
        <w:spacing w:line="360" w:lineRule="auto"/>
        <w:ind w:left="644"/>
        <w:jc w:val="both"/>
        <w:rPr>
          <w:rFonts w:cs="Calibri"/>
          <w:color w:val="00000A"/>
          <w:kern w:val="0"/>
          <w:lang w:eastAsia="pl-PL"/>
        </w:rPr>
      </w:pPr>
    </w:p>
    <w:p w14:paraId="345D2837" w14:textId="77777777" w:rsidR="00FF0913" w:rsidRDefault="00FF0913" w:rsidP="005E734A">
      <w:pPr>
        <w:pStyle w:val="Akapitzlist"/>
        <w:spacing w:line="360" w:lineRule="auto"/>
        <w:ind w:left="644"/>
        <w:jc w:val="both"/>
        <w:rPr>
          <w:rFonts w:cs="Calibri"/>
          <w:color w:val="00000A"/>
          <w:kern w:val="0"/>
          <w:lang w:eastAsia="pl-PL"/>
        </w:rPr>
      </w:pPr>
    </w:p>
    <w:p w14:paraId="270B75B4" w14:textId="77777777" w:rsidR="00FF0913" w:rsidRDefault="00FF0913" w:rsidP="005E734A">
      <w:pPr>
        <w:pStyle w:val="Akapitzlist"/>
        <w:spacing w:line="360" w:lineRule="auto"/>
        <w:ind w:left="644"/>
        <w:jc w:val="both"/>
        <w:rPr>
          <w:rFonts w:cs="Calibri"/>
          <w:color w:val="00000A"/>
          <w:kern w:val="0"/>
          <w:lang w:eastAsia="pl-PL"/>
        </w:rPr>
      </w:pPr>
    </w:p>
    <w:p w14:paraId="49C67289" w14:textId="77777777" w:rsidR="00FF0913" w:rsidRDefault="00FF0913" w:rsidP="005E734A">
      <w:pPr>
        <w:pStyle w:val="Akapitzlist"/>
        <w:spacing w:line="360" w:lineRule="auto"/>
        <w:ind w:left="644"/>
        <w:jc w:val="both"/>
        <w:rPr>
          <w:rFonts w:cs="Calibri"/>
          <w:color w:val="00000A"/>
          <w:kern w:val="0"/>
          <w:lang w:eastAsia="pl-PL"/>
        </w:rPr>
      </w:pPr>
    </w:p>
    <w:p w14:paraId="6A83D03C" w14:textId="77777777" w:rsidR="00FF0913" w:rsidRDefault="00FF0913" w:rsidP="005E734A">
      <w:pPr>
        <w:pStyle w:val="Akapitzlist"/>
        <w:spacing w:line="360" w:lineRule="auto"/>
        <w:ind w:left="644"/>
        <w:jc w:val="both"/>
        <w:rPr>
          <w:rFonts w:cs="Calibri"/>
          <w:color w:val="00000A"/>
          <w:kern w:val="0"/>
          <w:lang w:eastAsia="pl-PL"/>
        </w:rPr>
      </w:pPr>
    </w:p>
    <w:p w14:paraId="54DB498E" w14:textId="77777777" w:rsidR="00FF0913" w:rsidRDefault="00FF0913" w:rsidP="005E734A">
      <w:pPr>
        <w:pStyle w:val="Akapitzlist"/>
        <w:spacing w:line="360" w:lineRule="auto"/>
        <w:ind w:left="644"/>
        <w:jc w:val="both"/>
        <w:rPr>
          <w:rFonts w:cs="Calibri"/>
          <w:color w:val="00000A"/>
          <w:kern w:val="0"/>
          <w:lang w:eastAsia="pl-PL"/>
        </w:rPr>
      </w:pPr>
    </w:p>
    <w:p w14:paraId="043DEC7B" w14:textId="77777777" w:rsidR="00FF0913" w:rsidRDefault="00FF0913" w:rsidP="005E734A">
      <w:pPr>
        <w:pStyle w:val="Akapitzlist"/>
        <w:spacing w:line="360" w:lineRule="auto"/>
        <w:ind w:left="644"/>
        <w:jc w:val="both"/>
        <w:rPr>
          <w:rFonts w:cs="Calibri"/>
          <w:color w:val="00000A"/>
          <w:kern w:val="0"/>
          <w:lang w:eastAsia="pl-PL"/>
        </w:rPr>
      </w:pPr>
    </w:p>
    <w:p w14:paraId="327CB142" w14:textId="77777777" w:rsidR="00FF0913" w:rsidRDefault="00FF0913" w:rsidP="005E734A">
      <w:pPr>
        <w:pStyle w:val="Akapitzlist"/>
        <w:spacing w:line="360" w:lineRule="auto"/>
        <w:ind w:left="644"/>
        <w:jc w:val="both"/>
        <w:rPr>
          <w:rFonts w:cs="Calibri"/>
          <w:color w:val="00000A"/>
          <w:kern w:val="0"/>
          <w:lang w:eastAsia="pl-PL"/>
        </w:rPr>
      </w:pPr>
    </w:p>
    <w:p w14:paraId="151379F6" w14:textId="77777777" w:rsidR="00FF0913" w:rsidRDefault="00FF0913" w:rsidP="005E734A">
      <w:pPr>
        <w:pStyle w:val="Akapitzlist"/>
        <w:spacing w:line="360" w:lineRule="auto"/>
        <w:ind w:left="644"/>
        <w:jc w:val="both"/>
        <w:rPr>
          <w:rFonts w:cs="Calibri"/>
          <w:color w:val="00000A"/>
          <w:kern w:val="0"/>
          <w:lang w:eastAsia="pl-PL"/>
        </w:rPr>
      </w:pPr>
    </w:p>
    <w:p w14:paraId="4795ED77" w14:textId="77777777" w:rsidR="00C84381" w:rsidRDefault="00C84381" w:rsidP="005E734A">
      <w:pPr>
        <w:pStyle w:val="Akapitzlist"/>
        <w:spacing w:line="360" w:lineRule="auto"/>
        <w:ind w:left="644"/>
        <w:jc w:val="both"/>
        <w:rPr>
          <w:rFonts w:cs="Calibri"/>
          <w:color w:val="00000A"/>
          <w:kern w:val="0"/>
          <w:lang w:eastAsia="pl-PL"/>
        </w:rPr>
      </w:pPr>
    </w:p>
    <w:p w14:paraId="38DF833B" w14:textId="77777777" w:rsidR="00C84381" w:rsidRDefault="00C84381" w:rsidP="005E734A">
      <w:pPr>
        <w:pStyle w:val="Akapitzlist"/>
        <w:spacing w:line="360" w:lineRule="auto"/>
        <w:ind w:left="644"/>
        <w:jc w:val="both"/>
        <w:rPr>
          <w:rFonts w:cs="Calibri"/>
          <w:color w:val="00000A"/>
          <w:kern w:val="0"/>
          <w:lang w:eastAsia="pl-PL"/>
        </w:rPr>
      </w:pPr>
    </w:p>
    <w:p w14:paraId="13146FDD" w14:textId="77777777" w:rsidR="00C84381" w:rsidRPr="00C84381" w:rsidRDefault="00C84381" w:rsidP="005E734A">
      <w:pPr>
        <w:pStyle w:val="Akapitzlist"/>
        <w:spacing w:line="360" w:lineRule="auto"/>
        <w:ind w:left="644"/>
        <w:jc w:val="both"/>
        <w:rPr>
          <w:rFonts w:cs="Calibri"/>
          <w:color w:val="00000A"/>
          <w:kern w:val="0"/>
          <w:lang w:eastAsia="pl-PL"/>
        </w:rPr>
      </w:pPr>
    </w:p>
    <w:p w14:paraId="68323BE8" w14:textId="1356F77E" w:rsidR="00C84381" w:rsidRPr="00C84381" w:rsidRDefault="00C84381" w:rsidP="005E734A">
      <w:pPr>
        <w:pStyle w:val="Akapitzlist"/>
        <w:spacing w:line="360" w:lineRule="auto"/>
        <w:ind w:left="644"/>
        <w:jc w:val="center"/>
        <w:rPr>
          <w:rFonts w:cs="Calibri"/>
          <w:color w:val="00000A"/>
          <w:kern w:val="0"/>
          <w:lang w:eastAsia="pl-PL"/>
        </w:rPr>
      </w:pPr>
    </w:p>
    <w:p w14:paraId="6A31349B" w14:textId="1290E6F0" w:rsidR="00C84381" w:rsidRPr="00C84381" w:rsidRDefault="00FF0913" w:rsidP="005E734A">
      <w:pPr>
        <w:pStyle w:val="Akapitzlist"/>
        <w:spacing w:line="360" w:lineRule="auto"/>
        <w:ind w:left="644"/>
        <w:rPr>
          <w:rFonts w:cs="Calibri"/>
          <w:color w:val="00000A"/>
          <w:kern w:val="0"/>
          <w:lang w:eastAsia="pl-PL"/>
        </w:rPr>
      </w:pPr>
      <w:r w:rsidRPr="00C84381">
        <w:rPr>
          <w:rFonts w:cs="Calibri"/>
          <w:noProof/>
          <w:color w:val="00000A"/>
          <w:kern w:val="0"/>
          <w:lang w:eastAsia="pl-PL"/>
        </w:rPr>
        <w:drawing>
          <wp:anchor distT="0" distB="0" distL="114300" distR="114300" simplePos="0" relativeHeight="251664384" behindDoc="0" locked="0" layoutInCell="1" allowOverlap="1" wp14:anchorId="256D6E87" wp14:editId="3BC36A24">
            <wp:simplePos x="0" y="0"/>
            <wp:positionH relativeFrom="column">
              <wp:posOffset>1138555</wp:posOffset>
            </wp:positionH>
            <wp:positionV relativeFrom="paragraph">
              <wp:posOffset>34925</wp:posOffset>
            </wp:positionV>
            <wp:extent cx="3810000" cy="3810000"/>
            <wp:effectExtent l="0" t="0" r="0" b="0"/>
            <wp:wrapNone/>
            <wp:docPr id="375742181" name="Obraz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/>
                    <pic:cNvPicPr>
                      <a:picLocks noChangeAspect="1" noChangeArrowheads="1"/>
                    </pic:cNvPicPr>
                  </pic:nvPicPr>
                  <pic:blipFill>
                    <a:blip r:embed="rId11" r:link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10000" cy="381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7CBC0BC7" w14:textId="6854A6D3" w:rsidR="00C84381" w:rsidRDefault="00C84381" w:rsidP="005E734A">
      <w:pPr>
        <w:pStyle w:val="Akapitzlist"/>
        <w:spacing w:line="360" w:lineRule="auto"/>
        <w:ind w:left="644"/>
        <w:jc w:val="center"/>
        <w:rPr>
          <w:rFonts w:cs="Calibri"/>
          <w:color w:val="00000A"/>
          <w:kern w:val="0"/>
          <w:lang w:eastAsia="pl-PL"/>
        </w:rPr>
      </w:pPr>
    </w:p>
    <w:p w14:paraId="270D2196" w14:textId="77777777" w:rsidR="004D693E" w:rsidRPr="00C84381" w:rsidRDefault="004D693E" w:rsidP="005E734A">
      <w:pPr>
        <w:pStyle w:val="Akapitzlist"/>
        <w:spacing w:line="360" w:lineRule="auto"/>
        <w:ind w:left="644"/>
        <w:jc w:val="center"/>
        <w:rPr>
          <w:rFonts w:cs="Calibri"/>
          <w:color w:val="00000A"/>
          <w:kern w:val="0"/>
          <w:lang w:eastAsia="pl-PL"/>
        </w:rPr>
      </w:pPr>
    </w:p>
    <w:p w14:paraId="551CB998" w14:textId="5FEB93F2" w:rsidR="00C84381" w:rsidRDefault="00C84381" w:rsidP="005E734A">
      <w:pPr>
        <w:pStyle w:val="Akapitzlist"/>
        <w:spacing w:line="360" w:lineRule="auto"/>
        <w:ind w:left="644"/>
        <w:rPr>
          <w:rFonts w:cs="Calibri"/>
          <w:color w:val="00000A"/>
          <w:kern w:val="0"/>
          <w:lang w:eastAsia="pl-PL"/>
        </w:rPr>
      </w:pPr>
    </w:p>
    <w:p w14:paraId="576F66B3" w14:textId="2E7E1465" w:rsidR="005E734A" w:rsidRDefault="005E734A" w:rsidP="005E734A">
      <w:pPr>
        <w:pStyle w:val="Akapitzlist"/>
        <w:spacing w:line="360" w:lineRule="auto"/>
        <w:ind w:left="644"/>
        <w:rPr>
          <w:rFonts w:cs="Calibri"/>
          <w:color w:val="00000A"/>
          <w:kern w:val="0"/>
          <w:lang w:eastAsia="pl-PL"/>
        </w:rPr>
      </w:pPr>
    </w:p>
    <w:p w14:paraId="1AD362C3" w14:textId="77777777" w:rsidR="00FF0913" w:rsidRDefault="00FF0913" w:rsidP="005E734A">
      <w:pPr>
        <w:pStyle w:val="Akapitzlist"/>
        <w:spacing w:line="360" w:lineRule="auto"/>
        <w:ind w:left="644"/>
        <w:rPr>
          <w:rFonts w:cs="Calibri"/>
          <w:color w:val="00000A"/>
          <w:kern w:val="0"/>
          <w:lang w:eastAsia="pl-PL"/>
        </w:rPr>
      </w:pPr>
    </w:p>
    <w:p w14:paraId="3A8FF258" w14:textId="024EEDEC" w:rsidR="005E734A" w:rsidRDefault="005E734A" w:rsidP="005E734A">
      <w:pPr>
        <w:pStyle w:val="Akapitzlist"/>
        <w:spacing w:line="360" w:lineRule="auto"/>
        <w:ind w:left="644"/>
        <w:rPr>
          <w:rFonts w:cs="Calibri"/>
          <w:color w:val="00000A"/>
          <w:kern w:val="0"/>
          <w:lang w:eastAsia="pl-PL"/>
        </w:rPr>
      </w:pPr>
    </w:p>
    <w:p w14:paraId="1C814216" w14:textId="0702E4D4" w:rsidR="005E734A" w:rsidRDefault="005E734A" w:rsidP="005E734A">
      <w:pPr>
        <w:pStyle w:val="Akapitzlist"/>
        <w:spacing w:line="360" w:lineRule="auto"/>
        <w:ind w:left="644"/>
        <w:rPr>
          <w:rFonts w:cs="Calibri"/>
          <w:color w:val="00000A"/>
          <w:kern w:val="0"/>
          <w:lang w:eastAsia="pl-PL"/>
        </w:rPr>
      </w:pPr>
    </w:p>
    <w:p w14:paraId="5D60FDDE" w14:textId="77777777" w:rsidR="005E734A" w:rsidRDefault="005E734A" w:rsidP="005E734A">
      <w:pPr>
        <w:pStyle w:val="Akapitzlist"/>
        <w:spacing w:line="360" w:lineRule="auto"/>
        <w:ind w:left="644"/>
        <w:rPr>
          <w:rFonts w:cs="Calibri"/>
          <w:color w:val="00000A"/>
          <w:kern w:val="0"/>
          <w:lang w:eastAsia="pl-PL"/>
        </w:rPr>
      </w:pPr>
    </w:p>
    <w:p w14:paraId="043281D8" w14:textId="3BDA2FE4" w:rsidR="005E734A" w:rsidRDefault="005E734A" w:rsidP="005E734A">
      <w:pPr>
        <w:pStyle w:val="Akapitzlist"/>
        <w:spacing w:line="360" w:lineRule="auto"/>
        <w:ind w:left="644"/>
        <w:rPr>
          <w:rFonts w:cs="Calibri"/>
          <w:color w:val="00000A"/>
          <w:kern w:val="0"/>
          <w:lang w:eastAsia="pl-PL"/>
        </w:rPr>
      </w:pPr>
    </w:p>
    <w:p w14:paraId="7C31ABA8" w14:textId="77777777" w:rsidR="005E734A" w:rsidRDefault="005E734A" w:rsidP="005E734A">
      <w:pPr>
        <w:pStyle w:val="Akapitzlist"/>
        <w:spacing w:line="360" w:lineRule="auto"/>
        <w:ind w:left="644"/>
        <w:rPr>
          <w:rFonts w:cs="Calibri"/>
          <w:color w:val="00000A"/>
          <w:kern w:val="0"/>
          <w:lang w:eastAsia="pl-PL"/>
        </w:rPr>
      </w:pPr>
    </w:p>
    <w:p w14:paraId="63BE441D" w14:textId="77777777" w:rsidR="005E734A" w:rsidRDefault="005E734A" w:rsidP="005E734A">
      <w:pPr>
        <w:pStyle w:val="Akapitzlist"/>
        <w:spacing w:line="360" w:lineRule="auto"/>
        <w:ind w:left="644"/>
        <w:rPr>
          <w:rFonts w:cs="Calibri"/>
          <w:color w:val="00000A"/>
          <w:kern w:val="0"/>
          <w:lang w:eastAsia="pl-PL"/>
        </w:rPr>
      </w:pPr>
    </w:p>
    <w:p w14:paraId="05B37C24" w14:textId="77777777" w:rsidR="005E734A" w:rsidRDefault="005E734A" w:rsidP="005E734A">
      <w:pPr>
        <w:pStyle w:val="Akapitzlist"/>
        <w:spacing w:line="360" w:lineRule="auto"/>
        <w:ind w:left="644"/>
        <w:rPr>
          <w:rFonts w:cs="Calibri"/>
          <w:color w:val="00000A"/>
          <w:kern w:val="0"/>
          <w:lang w:eastAsia="pl-PL"/>
        </w:rPr>
      </w:pPr>
    </w:p>
    <w:p w14:paraId="2138C7B3" w14:textId="77777777" w:rsidR="005E734A" w:rsidRDefault="005E734A" w:rsidP="005E734A">
      <w:pPr>
        <w:pStyle w:val="Akapitzlist"/>
        <w:spacing w:line="360" w:lineRule="auto"/>
        <w:ind w:left="644"/>
        <w:rPr>
          <w:rFonts w:cs="Calibri"/>
          <w:color w:val="00000A"/>
          <w:kern w:val="0"/>
          <w:lang w:eastAsia="pl-PL"/>
        </w:rPr>
      </w:pPr>
    </w:p>
    <w:p w14:paraId="572F3D87" w14:textId="77777777" w:rsidR="005E734A" w:rsidRDefault="005E734A" w:rsidP="005E734A">
      <w:pPr>
        <w:pStyle w:val="Akapitzlist"/>
        <w:spacing w:line="360" w:lineRule="auto"/>
        <w:ind w:left="644"/>
        <w:rPr>
          <w:rFonts w:cs="Calibri"/>
          <w:color w:val="00000A"/>
          <w:kern w:val="0"/>
          <w:lang w:eastAsia="pl-PL"/>
        </w:rPr>
      </w:pPr>
    </w:p>
    <w:p w14:paraId="36845630" w14:textId="77777777" w:rsidR="005E734A" w:rsidRDefault="005E734A" w:rsidP="005E734A">
      <w:pPr>
        <w:pStyle w:val="Akapitzlist"/>
        <w:spacing w:line="360" w:lineRule="auto"/>
        <w:ind w:left="644"/>
        <w:rPr>
          <w:rFonts w:cs="Calibri"/>
          <w:color w:val="00000A"/>
          <w:kern w:val="0"/>
          <w:lang w:eastAsia="pl-PL"/>
        </w:rPr>
      </w:pPr>
    </w:p>
    <w:p w14:paraId="157B4513" w14:textId="77777777" w:rsidR="005E734A" w:rsidRDefault="005E734A" w:rsidP="005E734A">
      <w:pPr>
        <w:pStyle w:val="Akapitzlist"/>
        <w:spacing w:line="360" w:lineRule="auto"/>
        <w:ind w:left="644"/>
        <w:rPr>
          <w:rFonts w:cs="Calibri"/>
          <w:color w:val="00000A"/>
          <w:kern w:val="0"/>
          <w:lang w:eastAsia="pl-PL"/>
        </w:rPr>
      </w:pPr>
    </w:p>
    <w:p w14:paraId="1818715D" w14:textId="77777777" w:rsidR="005E734A" w:rsidRDefault="005E734A" w:rsidP="005E734A">
      <w:pPr>
        <w:pStyle w:val="Akapitzlist"/>
        <w:spacing w:line="360" w:lineRule="auto"/>
        <w:ind w:left="644"/>
        <w:jc w:val="center"/>
        <w:rPr>
          <w:rFonts w:cs="Calibri"/>
          <w:color w:val="00000A"/>
          <w:kern w:val="0"/>
          <w:lang w:eastAsia="pl-PL"/>
        </w:rPr>
      </w:pPr>
    </w:p>
    <w:p w14:paraId="2E7F8169" w14:textId="4E4FC1A5" w:rsidR="005E734A" w:rsidRDefault="00FF0913" w:rsidP="005E734A">
      <w:pPr>
        <w:pStyle w:val="Akapitzlist"/>
        <w:spacing w:line="360" w:lineRule="auto"/>
        <w:ind w:left="644"/>
        <w:rPr>
          <w:rFonts w:cs="Calibri"/>
          <w:color w:val="00000A"/>
          <w:kern w:val="0"/>
          <w:lang w:eastAsia="pl-PL"/>
        </w:rPr>
      </w:pPr>
      <w:r w:rsidRPr="00C84381">
        <w:rPr>
          <w:rFonts w:cs="Calibri"/>
          <w:noProof/>
          <w:color w:val="00000A"/>
          <w:kern w:val="0"/>
          <w:lang w:eastAsia="pl-PL"/>
        </w:rPr>
        <w:drawing>
          <wp:anchor distT="0" distB="0" distL="114300" distR="114300" simplePos="0" relativeHeight="251665408" behindDoc="0" locked="0" layoutInCell="1" allowOverlap="1" wp14:anchorId="35A3F87E" wp14:editId="6830BE48">
            <wp:simplePos x="0" y="0"/>
            <wp:positionH relativeFrom="column">
              <wp:posOffset>1138555</wp:posOffset>
            </wp:positionH>
            <wp:positionV relativeFrom="paragraph">
              <wp:posOffset>76835</wp:posOffset>
            </wp:positionV>
            <wp:extent cx="3810000" cy="3810000"/>
            <wp:effectExtent l="0" t="0" r="0" b="0"/>
            <wp:wrapNone/>
            <wp:docPr id="525163314" name="Obraz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/>
                    <pic:cNvPicPr>
                      <a:picLocks noChangeAspect="1" noChangeArrowheads="1"/>
                    </pic:cNvPicPr>
                  </pic:nvPicPr>
                  <pic:blipFill>
                    <a:blip r:embed="rId13" r:link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10000" cy="381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1154B58A" w14:textId="1690DBDF" w:rsidR="005E734A" w:rsidRDefault="005E734A" w:rsidP="005E734A">
      <w:pPr>
        <w:pStyle w:val="Akapitzlist"/>
        <w:spacing w:line="360" w:lineRule="auto"/>
        <w:ind w:left="644"/>
        <w:rPr>
          <w:rFonts w:cs="Calibri"/>
          <w:color w:val="00000A"/>
          <w:kern w:val="0"/>
          <w:lang w:eastAsia="pl-PL"/>
        </w:rPr>
      </w:pPr>
    </w:p>
    <w:p w14:paraId="1B6E851B" w14:textId="203E2750" w:rsidR="005E734A" w:rsidRDefault="005E734A" w:rsidP="005E734A">
      <w:pPr>
        <w:pStyle w:val="Akapitzlist"/>
        <w:spacing w:line="360" w:lineRule="auto"/>
        <w:ind w:left="644"/>
        <w:rPr>
          <w:rFonts w:cs="Calibri"/>
          <w:color w:val="00000A"/>
          <w:kern w:val="0"/>
          <w:lang w:eastAsia="pl-PL"/>
        </w:rPr>
      </w:pPr>
    </w:p>
    <w:p w14:paraId="495C13BE" w14:textId="39ED3643" w:rsidR="005E734A" w:rsidRDefault="005E734A" w:rsidP="005E734A">
      <w:pPr>
        <w:pStyle w:val="Akapitzlist"/>
        <w:spacing w:line="360" w:lineRule="auto"/>
        <w:ind w:left="644"/>
        <w:rPr>
          <w:rFonts w:cs="Calibri"/>
          <w:color w:val="00000A"/>
          <w:kern w:val="0"/>
          <w:lang w:eastAsia="pl-PL"/>
        </w:rPr>
      </w:pPr>
    </w:p>
    <w:p w14:paraId="5D4C9255" w14:textId="79B77846" w:rsidR="005E734A" w:rsidRDefault="005E734A" w:rsidP="005E734A">
      <w:pPr>
        <w:pStyle w:val="Akapitzlist"/>
        <w:spacing w:line="360" w:lineRule="auto"/>
        <w:ind w:left="644"/>
        <w:rPr>
          <w:rFonts w:cs="Calibri"/>
          <w:color w:val="00000A"/>
          <w:kern w:val="0"/>
          <w:lang w:eastAsia="pl-PL"/>
        </w:rPr>
      </w:pPr>
    </w:p>
    <w:p w14:paraId="79A2E1DA" w14:textId="1F683C04" w:rsidR="005E734A" w:rsidRDefault="005E734A" w:rsidP="005E734A">
      <w:pPr>
        <w:pStyle w:val="Akapitzlist"/>
        <w:spacing w:line="360" w:lineRule="auto"/>
        <w:ind w:left="644"/>
        <w:rPr>
          <w:rFonts w:cs="Calibri"/>
          <w:color w:val="00000A"/>
          <w:kern w:val="0"/>
          <w:lang w:eastAsia="pl-PL"/>
        </w:rPr>
      </w:pPr>
    </w:p>
    <w:p w14:paraId="633A159C" w14:textId="627C96C8" w:rsidR="005E734A" w:rsidRDefault="005E734A" w:rsidP="005E734A">
      <w:pPr>
        <w:pStyle w:val="Akapitzlist"/>
        <w:spacing w:line="360" w:lineRule="auto"/>
        <w:ind w:left="644"/>
        <w:rPr>
          <w:rFonts w:cs="Calibri"/>
          <w:color w:val="00000A"/>
          <w:kern w:val="0"/>
          <w:lang w:eastAsia="pl-PL"/>
        </w:rPr>
      </w:pPr>
    </w:p>
    <w:p w14:paraId="4E3D3409" w14:textId="45447302" w:rsidR="005E734A" w:rsidRDefault="005E734A" w:rsidP="005E734A">
      <w:pPr>
        <w:pStyle w:val="Akapitzlist"/>
        <w:spacing w:line="360" w:lineRule="auto"/>
        <w:ind w:left="644"/>
        <w:rPr>
          <w:rFonts w:cs="Calibri"/>
          <w:color w:val="00000A"/>
          <w:kern w:val="0"/>
          <w:lang w:eastAsia="pl-PL"/>
        </w:rPr>
      </w:pPr>
    </w:p>
    <w:p w14:paraId="753A5376" w14:textId="77777777" w:rsidR="005E734A" w:rsidRDefault="005E734A" w:rsidP="005E734A">
      <w:pPr>
        <w:pStyle w:val="Akapitzlist"/>
        <w:spacing w:line="360" w:lineRule="auto"/>
        <w:ind w:left="644"/>
        <w:rPr>
          <w:rFonts w:cs="Calibri"/>
          <w:color w:val="00000A"/>
          <w:kern w:val="0"/>
          <w:lang w:eastAsia="pl-PL"/>
        </w:rPr>
      </w:pPr>
    </w:p>
    <w:p w14:paraId="07952112" w14:textId="77777777" w:rsidR="005E734A" w:rsidRDefault="005E734A" w:rsidP="005E734A">
      <w:pPr>
        <w:pStyle w:val="Akapitzlist"/>
        <w:spacing w:line="360" w:lineRule="auto"/>
        <w:ind w:left="644"/>
        <w:rPr>
          <w:rFonts w:cs="Calibri"/>
          <w:color w:val="00000A"/>
          <w:kern w:val="0"/>
          <w:lang w:eastAsia="pl-PL"/>
        </w:rPr>
      </w:pPr>
    </w:p>
    <w:p w14:paraId="63B95395" w14:textId="77777777" w:rsidR="005E734A" w:rsidRDefault="005E734A" w:rsidP="005E734A">
      <w:pPr>
        <w:pStyle w:val="Akapitzlist"/>
        <w:spacing w:line="360" w:lineRule="auto"/>
        <w:ind w:left="644"/>
        <w:rPr>
          <w:rFonts w:cs="Calibri"/>
          <w:color w:val="00000A"/>
          <w:kern w:val="0"/>
          <w:lang w:eastAsia="pl-PL"/>
        </w:rPr>
      </w:pPr>
    </w:p>
    <w:p w14:paraId="3E44DF2D" w14:textId="77777777" w:rsidR="005E734A" w:rsidRDefault="005E734A" w:rsidP="005E734A">
      <w:pPr>
        <w:pStyle w:val="Akapitzlist"/>
        <w:spacing w:line="360" w:lineRule="auto"/>
        <w:ind w:left="644"/>
        <w:rPr>
          <w:rFonts w:cs="Calibri"/>
          <w:color w:val="00000A"/>
          <w:kern w:val="0"/>
          <w:lang w:eastAsia="pl-PL"/>
        </w:rPr>
      </w:pPr>
    </w:p>
    <w:p w14:paraId="76FF978A" w14:textId="77777777" w:rsidR="005E734A" w:rsidRDefault="005E734A" w:rsidP="005E734A">
      <w:pPr>
        <w:pStyle w:val="Akapitzlist"/>
        <w:spacing w:line="360" w:lineRule="auto"/>
        <w:ind w:left="644"/>
        <w:rPr>
          <w:rFonts w:cs="Calibri"/>
          <w:color w:val="00000A"/>
          <w:kern w:val="0"/>
          <w:lang w:eastAsia="pl-PL"/>
        </w:rPr>
      </w:pPr>
    </w:p>
    <w:p w14:paraId="3D729B19" w14:textId="77777777" w:rsidR="005E734A" w:rsidRDefault="005E734A" w:rsidP="005E734A">
      <w:pPr>
        <w:pStyle w:val="Akapitzlist"/>
        <w:spacing w:line="360" w:lineRule="auto"/>
        <w:ind w:left="644"/>
        <w:rPr>
          <w:rFonts w:cs="Calibri"/>
          <w:color w:val="00000A"/>
          <w:kern w:val="0"/>
          <w:lang w:eastAsia="pl-PL"/>
        </w:rPr>
      </w:pPr>
    </w:p>
    <w:p w14:paraId="654C5043" w14:textId="77777777" w:rsidR="005E734A" w:rsidRDefault="005E734A" w:rsidP="005E734A">
      <w:pPr>
        <w:pStyle w:val="Akapitzlist"/>
        <w:spacing w:line="360" w:lineRule="auto"/>
        <w:ind w:left="644"/>
        <w:rPr>
          <w:rFonts w:cs="Calibri"/>
          <w:color w:val="00000A"/>
          <w:kern w:val="0"/>
          <w:lang w:eastAsia="pl-PL"/>
        </w:rPr>
      </w:pPr>
    </w:p>
    <w:p w14:paraId="2DF090F1" w14:textId="77777777" w:rsidR="00FF0913" w:rsidRPr="00FF0913" w:rsidRDefault="00FF0913" w:rsidP="00FF0913">
      <w:pPr>
        <w:spacing w:line="360" w:lineRule="auto"/>
        <w:rPr>
          <w:rFonts w:cs="Calibri"/>
          <w:color w:val="00000A"/>
          <w:kern w:val="0"/>
          <w:lang w:eastAsia="pl-PL"/>
        </w:rPr>
      </w:pPr>
    </w:p>
    <w:p w14:paraId="192AB05E" w14:textId="2A7F99A8" w:rsidR="00C84381" w:rsidRDefault="00C84381" w:rsidP="00FF0913">
      <w:pPr>
        <w:pStyle w:val="Akapitzlist"/>
        <w:spacing w:line="360" w:lineRule="auto"/>
        <w:ind w:left="644"/>
        <w:jc w:val="both"/>
        <w:rPr>
          <w:rFonts w:cs="Calibri"/>
          <w:color w:val="00000A"/>
          <w:kern w:val="0"/>
          <w:lang w:eastAsia="pl-PL"/>
        </w:rPr>
      </w:pPr>
      <w:r w:rsidRPr="00C84381">
        <w:rPr>
          <w:rFonts w:cs="Calibri"/>
          <w:color w:val="00000A"/>
          <w:kern w:val="0"/>
          <w:lang w:eastAsia="pl-PL"/>
        </w:rPr>
        <w:t xml:space="preserve">- </w:t>
      </w:r>
      <w:r w:rsidRPr="00C84381">
        <w:rPr>
          <w:rFonts w:cs="Calibri"/>
          <w:b/>
          <w:color w:val="00000A"/>
          <w:kern w:val="0"/>
          <w:lang w:eastAsia="pl-PL"/>
        </w:rPr>
        <w:t>Boisko nr 2</w:t>
      </w:r>
      <w:r w:rsidRPr="00C84381">
        <w:rPr>
          <w:rFonts w:cs="Calibri"/>
          <w:color w:val="00000A"/>
          <w:kern w:val="0"/>
          <w:lang w:eastAsia="pl-PL"/>
        </w:rPr>
        <w:t xml:space="preserve"> o wym. 50 m x 28 m (63 m x 40m) ze sztuczną trawą. Boisko do piłki nożnej.</w:t>
      </w:r>
    </w:p>
    <w:p w14:paraId="53B38674" w14:textId="77777777" w:rsidR="00FF0913" w:rsidRPr="00FF0913" w:rsidRDefault="00FF0913" w:rsidP="00FF0913">
      <w:pPr>
        <w:pStyle w:val="Akapitzlist"/>
        <w:spacing w:line="360" w:lineRule="auto"/>
        <w:ind w:left="644"/>
        <w:rPr>
          <w:rFonts w:cs="Calibri"/>
          <w:color w:val="00000A"/>
          <w:kern w:val="0"/>
          <w:lang w:eastAsia="pl-PL"/>
        </w:rPr>
      </w:pPr>
    </w:p>
    <w:p w14:paraId="06FD9A67" w14:textId="507C81B7" w:rsidR="00C84381" w:rsidRDefault="00C84381" w:rsidP="005E734A">
      <w:pPr>
        <w:pStyle w:val="Akapitzlist"/>
        <w:spacing w:line="360" w:lineRule="auto"/>
        <w:ind w:left="644"/>
        <w:jc w:val="center"/>
        <w:rPr>
          <w:rFonts w:cs="Calibri"/>
          <w:color w:val="00000A"/>
          <w:kern w:val="0"/>
          <w:lang w:eastAsia="pl-PL"/>
        </w:rPr>
      </w:pPr>
      <w:r w:rsidRPr="00C84381">
        <w:rPr>
          <w:rFonts w:cs="Calibri"/>
          <w:noProof/>
          <w:color w:val="00000A"/>
          <w:kern w:val="0"/>
          <w:lang w:eastAsia="pl-PL"/>
        </w:rPr>
        <w:drawing>
          <wp:inline distT="0" distB="0" distL="0" distR="0" wp14:anchorId="0DA4EF02" wp14:editId="7165DC7D">
            <wp:extent cx="3810000" cy="3810000"/>
            <wp:effectExtent l="0" t="0" r="0" b="0"/>
            <wp:docPr id="860949411" name="Obraz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/>
                    <pic:cNvPicPr>
                      <a:picLocks noChangeAspect="1" noChangeArrowheads="1"/>
                    </pic:cNvPicPr>
                  </pic:nvPicPr>
                  <pic:blipFill>
                    <a:blip r:embed="rId15" r:link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10000" cy="381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A9A6B71" w14:textId="77777777" w:rsidR="00FF0913" w:rsidRDefault="00FF0913" w:rsidP="005E734A">
      <w:pPr>
        <w:pStyle w:val="Akapitzlist"/>
        <w:spacing w:line="360" w:lineRule="auto"/>
        <w:ind w:left="644"/>
        <w:jc w:val="center"/>
        <w:rPr>
          <w:rFonts w:cs="Calibri"/>
          <w:color w:val="00000A"/>
          <w:kern w:val="0"/>
          <w:lang w:eastAsia="pl-PL"/>
        </w:rPr>
      </w:pPr>
    </w:p>
    <w:p w14:paraId="2F1F84DB" w14:textId="23515D32" w:rsidR="00FF0913" w:rsidRPr="005E734A" w:rsidRDefault="00FF0913" w:rsidP="005E734A">
      <w:pPr>
        <w:pStyle w:val="Akapitzlist"/>
        <w:spacing w:line="360" w:lineRule="auto"/>
        <w:ind w:left="644"/>
        <w:jc w:val="center"/>
        <w:rPr>
          <w:rFonts w:cs="Calibri"/>
          <w:color w:val="00000A"/>
          <w:kern w:val="0"/>
          <w:lang w:eastAsia="pl-PL"/>
        </w:rPr>
      </w:pPr>
      <w:r w:rsidRPr="00C84381">
        <w:rPr>
          <w:rFonts w:cs="Calibri"/>
          <w:noProof/>
          <w:color w:val="00000A"/>
          <w:kern w:val="0"/>
          <w:lang w:eastAsia="pl-PL"/>
        </w:rPr>
        <w:drawing>
          <wp:inline distT="0" distB="0" distL="0" distR="0" wp14:anchorId="03711EAF" wp14:editId="25B2D90C">
            <wp:extent cx="3810000" cy="3810000"/>
            <wp:effectExtent l="0" t="0" r="0" b="0"/>
            <wp:docPr id="628022641" name="Obraz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"/>
                    <pic:cNvPicPr>
                      <a:picLocks noChangeAspect="1" noChangeArrowheads="1"/>
                    </pic:cNvPicPr>
                  </pic:nvPicPr>
                  <pic:blipFill>
                    <a:blip r:embed="rId17" r:link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10000" cy="381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EC7CC6D" w14:textId="0554731E" w:rsidR="00C84381" w:rsidRPr="005E734A" w:rsidRDefault="00C84381" w:rsidP="00FF0913">
      <w:pPr>
        <w:pStyle w:val="Akapitzlist"/>
        <w:spacing w:line="360" w:lineRule="auto"/>
        <w:ind w:left="644"/>
        <w:jc w:val="center"/>
        <w:rPr>
          <w:rFonts w:cs="Calibri"/>
          <w:color w:val="00000A"/>
          <w:kern w:val="0"/>
          <w:lang w:eastAsia="pl-PL"/>
        </w:rPr>
      </w:pPr>
    </w:p>
    <w:p w14:paraId="2E92B787" w14:textId="2684418E" w:rsidR="00D84F75" w:rsidRDefault="00C84381" w:rsidP="005E734A">
      <w:pPr>
        <w:pStyle w:val="Akapitzlist"/>
        <w:spacing w:line="360" w:lineRule="auto"/>
        <w:ind w:left="644"/>
        <w:jc w:val="center"/>
        <w:rPr>
          <w:rFonts w:cs="Calibri"/>
          <w:color w:val="00000A"/>
          <w:kern w:val="0"/>
          <w:lang w:eastAsia="pl-PL"/>
        </w:rPr>
      </w:pPr>
      <w:r w:rsidRPr="00C84381">
        <w:rPr>
          <w:rFonts w:cs="Calibri"/>
          <w:noProof/>
          <w:color w:val="00000A"/>
          <w:kern w:val="0"/>
          <w:lang w:eastAsia="pl-PL"/>
        </w:rPr>
        <w:drawing>
          <wp:inline distT="0" distB="0" distL="0" distR="0" wp14:anchorId="29DFB6A2" wp14:editId="454F0C34">
            <wp:extent cx="3810000" cy="3810000"/>
            <wp:effectExtent l="0" t="0" r="0" b="0"/>
            <wp:docPr id="1897129814" name="Obraz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"/>
                    <pic:cNvPicPr>
                      <a:picLocks noChangeAspect="1" noChangeArrowheads="1"/>
                    </pic:cNvPicPr>
                  </pic:nvPicPr>
                  <pic:blipFill>
                    <a:blip r:embed="rId19" r:link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10000" cy="381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B81E86B" w14:textId="77777777" w:rsidR="00FF0913" w:rsidRPr="005E734A" w:rsidRDefault="00FF0913" w:rsidP="005E734A">
      <w:pPr>
        <w:pStyle w:val="Akapitzlist"/>
        <w:spacing w:line="360" w:lineRule="auto"/>
        <w:ind w:left="644"/>
        <w:jc w:val="center"/>
        <w:rPr>
          <w:rFonts w:cs="Calibri"/>
          <w:color w:val="00000A"/>
          <w:kern w:val="0"/>
          <w:lang w:eastAsia="pl-PL"/>
        </w:rPr>
      </w:pPr>
    </w:p>
    <w:p w14:paraId="3884FC7A" w14:textId="0C9700EE" w:rsidR="00DA03DD" w:rsidRPr="005E734A" w:rsidRDefault="00CB6697" w:rsidP="005E734A">
      <w:pPr>
        <w:pStyle w:val="Akapitzlist"/>
        <w:numPr>
          <w:ilvl w:val="0"/>
          <w:numId w:val="6"/>
        </w:numPr>
        <w:spacing w:before="100" w:after="0" w:line="360" w:lineRule="auto"/>
        <w:jc w:val="both"/>
        <w:rPr>
          <w:rFonts w:asciiTheme="minorHAnsi" w:hAnsiTheme="minorHAnsi" w:cstheme="minorHAnsi"/>
          <w:b/>
          <w:bCs/>
          <w:color w:val="00000A"/>
          <w:kern w:val="0"/>
          <w:sz w:val="24"/>
          <w:szCs w:val="24"/>
          <w:lang w:eastAsia="pl-PL"/>
        </w:rPr>
      </w:pPr>
      <w:r w:rsidRPr="005E734A">
        <w:rPr>
          <w:rFonts w:asciiTheme="minorHAnsi" w:hAnsiTheme="minorHAnsi" w:cstheme="minorHAnsi"/>
          <w:b/>
          <w:bCs/>
          <w:color w:val="00000A"/>
          <w:kern w:val="0"/>
          <w:sz w:val="24"/>
          <w:szCs w:val="24"/>
          <w:lang w:eastAsia="pl-PL"/>
        </w:rPr>
        <w:t>Zakres robót i d</w:t>
      </w:r>
      <w:r w:rsidR="00D84F75" w:rsidRPr="005E734A">
        <w:rPr>
          <w:rFonts w:asciiTheme="minorHAnsi" w:hAnsiTheme="minorHAnsi" w:cstheme="minorHAnsi"/>
          <w:b/>
          <w:bCs/>
          <w:color w:val="00000A"/>
          <w:kern w:val="0"/>
          <w:sz w:val="24"/>
          <w:szCs w:val="24"/>
          <w:lang w:eastAsia="pl-PL"/>
        </w:rPr>
        <w:t>ane charakterystyczne przedmiotu zamówienia:</w:t>
      </w:r>
    </w:p>
    <w:p w14:paraId="6217DDE4" w14:textId="77777777" w:rsidR="00DA03DD" w:rsidRPr="005E734A" w:rsidRDefault="00DA03DD" w:rsidP="005E734A">
      <w:pPr>
        <w:pStyle w:val="Akapitzlist"/>
        <w:spacing w:before="100" w:after="0" w:line="360" w:lineRule="auto"/>
        <w:ind w:left="644"/>
        <w:jc w:val="both"/>
        <w:rPr>
          <w:rFonts w:asciiTheme="minorHAnsi" w:hAnsiTheme="minorHAnsi" w:cstheme="minorHAnsi"/>
          <w:b/>
          <w:bCs/>
          <w:color w:val="00000A"/>
          <w:kern w:val="0"/>
          <w:lang w:eastAsia="pl-PL"/>
        </w:rPr>
      </w:pPr>
    </w:p>
    <w:p w14:paraId="48BFD68F" w14:textId="3E006F90" w:rsidR="00D84F75" w:rsidRDefault="00DA03DD" w:rsidP="005E734A">
      <w:pPr>
        <w:pStyle w:val="Akapitzlist"/>
        <w:numPr>
          <w:ilvl w:val="0"/>
          <w:numId w:val="19"/>
        </w:numPr>
        <w:spacing w:before="100" w:after="0" w:line="360" w:lineRule="auto"/>
        <w:jc w:val="both"/>
        <w:rPr>
          <w:rFonts w:asciiTheme="minorHAnsi" w:hAnsiTheme="minorHAnsi" w:cstheme="minorHAnsi"/>
          <w:b/>
          <w:bCs/>
          <w:color w:val="00000A"/>
          <w:kern w:val="0"/>
          <w:lang w:eastAsia="pl-PL"/>
        </w:rPr>
      </w:pPr>
      <w:r w:rsidRPr="005E734A">
        <w:rPr>
          <w:rFonts w:asciiTheme="minorHAnsi" w:hAnsiTheme="minorHAnsi" w:cstheme="minorHAnsi"/>
          <w:b/>
          <w:bCs/>
          <w:color w:val="00000A"/>
          <w:kern w:val="0"/>
          <w:lang w:eastAsia="pl-PL"/>
        </w:rPr>
        <w:t>WYMIANA OGRODZENIA I PIŁKOCHYWTÓW</w:t>
      </w:r>
    </w:p>
    <w:p w14:paraId="1524274D" w14:textId="77777777" w:rsidR="00FF0913" w:rsidRPr="005E734A" w:rsidRDefault="00FF0913" w:rsidP="00FF0913">
      <w:pPr>
        <w:pStyle w:val="Akapitzlist"/>
        <w:spacing w:before="100" w:after="0" w:line="360" w:lineRule="auto"/>
        <w:ind w:left="644"/>
        <w:jc w:val="both"/>
        <w:rPr>
          <w:rFonts w:asciiTheme="minorHAnsi" w:hAnsiTheme="minorHAnsi" w:cstheme="minorHAnsi"/>
          <w:b/>
          <w:bCs/>
          <w:color w:val="00000A"/>
          <w:kern w:val="0"/>
          <w:lang w:eastAsia="pl-PL"/>
        </w:rPr>
      </w:pPr>
    </w:p>
    <w:p w14:paraId="33BD9113" w14:textId="77777777" w:rsidR="002B3FD1" w:rsidRPr="005E734A" w:rsidRDefault="002B3FD1" w:rsidP="005E734A">
      <w:pPr>
        <w:pStyle w:val="Akapitzlist"/>
        <w:numPr>
          <w:ilvl w:val="0"/>
          <w:numId w:val="17"/>
        </w:numPr>
        <w:spacing w:before="100" w:after="0" w:line="360" w:lineRule="auto"/>
        <w:jc w:val="both"/>
        <w:rPr>
          <w:rFonts w:asciiTheme="minorHAnsi" w:hAnsiTheme="minorHAnsi" w:cstheme="minorHAnsi"/>
          <w:color w:val="00000A"/>
          <w:kern w:val="0"/>
          <w:lang w:eastAsia="pl-PL"/>
        </w:rPr>
      </w:pPr>
      <w:r w:rsidRPr="005E734A">
        <w:rPr>
          <w:rFonts w:asciiTheme="minorHAnsi" w:hAnsiTheme="minorHAnsi" w:cstheme="minorHAnsi"/>
          <w:color w:val="00000A"/>
          <w:kern w:val="0"/>
          <w:lang w:eastAsia="pl-PL"/>
        </w:rPr>
        <w:t>WYMIANA OGRODZENIA:</w:t>
      </w:r>
    </w:p>
    <w:p w14:paraId="3ADC66BA" w14:textId="22D0D242" w:rsidR="00797CBA" w:rsidRPr="005E734A" w:rsidRDefault="00797CBA" w:rsidP="005E734A">
      <w:pPr>
        <w:pStyle w:val="Akapitzlist"/>
        <w:spacing w:before="100" w:after="0" w:line="360" w:lineRule="auto"/>
        <w:jc w:val="both"/>
        <w:rPr>
          <w:rFonts w:asciiTheme="minorHAnsi" w:hAnsiTheme="minorHAnsi" w:cstheme="minorHAnsi"/>
          <w:color w:val="00000A"/>
          <w:kern w:val="0"/>
          <w:lang w:eastAsia="pl-PL"/>
        </w:rPr>
      </w:pPr>
      <w:r w:rsidRPr="005E734A">
        <w:rPr>
          <w:rFonts w:asciiTheme="minorHAnsi" w:hAnsiTheme="minorHAnsi" w:cstheme="minorHAnsi"/>
          <w:color w:val="00000A"/>
          <w:kern w:val="0"/>
          <w:lang w:eastAsia="pl-PL"/>
        </w:rPr>
        <w:t xml:space="preserve">- DEMONTAŻ OGRODZENIA </w:t>
      </w:r>
      <w:r w:rsidR="002B3FD1" w:rsidRPr="005E734A">
        <w:rPr>
          <w:rFonts w:asciiTheme="minorHAnsi" w:hAnsiTheme="minorHAnsi" w:cstheme="minorHAnsi"/>
          <w:color w:val="00000A"/>
          <w:kern w:val="0"/>
          <w:lang w:eastAsia="pl-PL"/>
        </w:rPr>
        <w:t xml:space="preserve">wraz z słupkami </w:t>
      </w:r>
      <w:r w:rsidR="00DA03DD" w:rsidRPr="005E734A">
        <w:rPr>
          <w:rFonts w:asciiTheme="minorHAnsi" w:hAnsiTheme="minorHAnsi" w:cstheme="minorHAnsi"/>
          <w:color w:val="00000A"/>
          <w:kern w:val="0"/>
          <w:lang w:eastAsia="pl-PL"/>
        </w:rPr>
        <w:t>o wys</w:t>
      </w:r>
      <w:r w:rsidRPr="005E734A">
        <w:rPr>
          <w:rFonts w:asciiTheme="minorHAnsi" w:hAnsiTheme="minorHAnsi" w:cstheme="minorHAnsi"/>
          <w:color w:val="00000A"/>
          <w:kern w:val="0"/>
          <w:lang w:eastAsia="pl-PL"/>
        </w:rPr>
        <w:t>. 4</w:t>
      </w:r>
      <w:r w:rsidR="00DA03DD" w:rsidRPr="005E734A">
        <w:rPr>
          <w:rFonts w:asciiTheme="minorHAnsi" w:hAnsiTheme="minorHAnsi" w:cstheme="minorHAnsi"/>
          <w:color w:val="00000A"/>
          <w:kern w:val="0"/>
          <w:lang w:eastAsia="pl-PL"/>
        </w:rPr>
        <w:t>m</w:t>
      </w:r>
      <w:r w:rsidRPr="005E734A">
        <w:rPr>
          <w:rFonts w:asciiTheme="minorHAnsi" w:hAnsiTheme="minorHAnsi" w:cstheme="minorHAnsi"/>
          <w:color w:val="00000A"/>
          <w:kern w:val="0"/>
          <w:lang w:eastAsia="pl-PL"/>
        </w:rPr>
        <w:t xml:space="preserve"> </w:t>
      </w:r>
      <w:bookmarkStart w:id="2" w:name="_Hlk190339743"/>
      <w:r w:rsidR="00CB6697" w:rsidRPr="005E734A">
        <w:rPr>
          <w:rFonts w:asciiTheme="minorHAnsi" w:hAnsiTheme="minorHAnsi" w:cstheme="minorHAnsi"/>
          <w:color w:val="00000A"/>
          <w:kern w:val="0"/>
          <w:lang w:eastAsia="pl-PL"/>
        </w:rPr>
        <w:t>na ścian</w:t>
      </w:r>
      <w:r w:rsidR="00847DF8" w:rsidRPr="005E734A">
        <w:rPr>
          <w:rFonts w:asciiTheme="minorHAnsi" w:hAnsiTheme="minorHAnsi" w:cstheme="minorHAnsi"/>
          <w:color w:val="00000A"/>
          <w:kern w:val="0"/>
          <w:lang w:eastAsia="pl-PL"/>
        </w:rPr>
        <w:t>ie</w:t>
      </w:r>
      <w:r w:rsidR="00CB6697" w:rsidRPr="005E734A">
        <w:rPr>
          <w:rFonts w:asciiTheme="minorHAnsi" w:hAnsiTheme="minorHAnsi" w:cstheme="minorHAnsi"/>
          <w:color w:val="00000A"/>
          <w:kern w:val="0"/>
          <w:lang w:eastAsia="pl-PL"/>
        </w:rPr>
        <w:t xml:space="preserve"> dwóch boisk</w:t>
      </w:r>
      <w:r w:rsidRPr="005E734A">
        <w:rPr>
          <w:rFonts w:asciiTheme="minorHAnsi" w:hAnsiTheme="minorHAnsi" w:cstheme="minorHAnsi"/>
          <w:color w:val="00000A"/>
          <w:kern w:val="0"/>
          <w:lang w:eastAsia="pl-PL"/>
        </w:rPr>
        <w:t xml:space="preserve"> </w:t>
      </w:r>
      <w:r w:rsidR="00200740">
        <w:rPr>
          <w:rFonts w:asciiTheme="minorHAnsi" w:hAnsiTheme="minorHAnsi" w:cstheme="minorHAnsi"/>
          <w:color w:val="00000A"/>
          <w:kern w:val="0"/>
          <w:lang w:eastAsia="pl-PL"/>
        </w:rPr>
        <w:t xml:space="preserve">1 i 2 </w:t>
      </w:r>
      <w:r w:rsidR="00CB6697" w:rsidRPr="005E734A">
        <w:rPr>
          <w:rFonts w:asciiTheme="minorHAnsi" w:hAnsiTheme="minorHAnsi" w:cstheme="minorHAnsi"/>
          <w:color w:val="00000A"/>
          <w:kern w:val="0"/>
          <w:lang w:eastAsia="pl-PL"/>
        </w:rPr>
        <w:t>od strony</w:t>
      </w:r>
      <w:r w:rsidRPr="005E734A">
        <w:rPr>
          <w:rFonts w:asciiTheme="minorHAnsi" w:hAnsiTheme="minorHAnsi" w:cstheme="minorHAnsi"/>
          <w:color w:val="00000A"/>
          <w:kern w:val="0"/>
          <w:lang w:eastAsia="pl-PL"/>
        </w:rPr>
        <w:t xml:space="preserve"> </w:t>
      </w:r>
      <w:r w:rsidR="00CB6697" w:rsidRPr="005E734A">
        <w:rPr>
          <w:rFonts w:asciiTheme="minorHAnsi" w:hAnsiTheme="minorHAnsi" w:cstheme="minorHAnsi"/>
          <w:color w:val="00000A"/>
          <w:kern w:val="0"/>
          <w:lang w:eastAsia="pl-PL"/>
        </w:rPr>
        <w:t xml:space="preserve">ul. Mickiewicza </w:t>
      </w:r>
      <w:r w:rsidRPr="005E734A">
        <w:rPr>
          <w:rFonts w:asciiTheme="minorHAnsi" w:hAnsiTheme="minorHAnsi" w:cstheme="minorHAnsi"/>
          <w:color w:val="00000A"/>
          <w:kern w:val="0"/>
          <w:lang w:eastAsia="pl-PL"/>
        </w:rPr>
        <w:t xml:space="preserve">( długość: </w:t>
      </w:r>
      <w:r w:rsidR="00CB6697" w:rsidRPr="005E734A">
        <w:rPr>
          <w:rFonts w:asciiTheme="minorHAnsi" w:hAnsiTheme="minorHAnsi" w:cstheme="minorHAnsi"/>
          <w:color w:val="00000A"/>
          <w:kern w:val="0"/>
          <w:lang w:eastAsia="pl-PL"/>
        </w:rPr>
        <w:t>ok 48,0m</w:t>
      </w:r>
      <w:r w:rsidRPr="005E734A">
        <w:rPr>
          <w:rFonts w:asciiTheme="minorHAnsi" w:hAnsiTheme="minorHAnsi" w:cstheme="minorHAnsi"/>
          <w:color w:val="00000A"/>
          <w:kern w:val="0"/>
          <w:lang w:eastAsia="pl-PL"/>
        </w:rPr>
        <w:t xml:space="preserve"> + </w:t>
      </w:r>
      <w:r w:rsidR="00CB6697" w:rsidRPr="005E734A">
        <w:rPr>
          <w:rFonts w:asciiTheme="minorHAnsi" w:hAnsiTheme="minorHAnsi" w:cstheme="minorHAnsi"/>
          <w:color w:val="00000A"/>
          <w:kern w:val="0"/>
          <w:lang w:eastAsia="pl-PL"/>
        </w:rPr>
        <w:t>63,0m</w:t>
      </w:r>
      <w:r w:rsidRPr="005E734A">
        <w:rPr>
          <w:rFonts w:asciiTheme="minorHAnsi" w:hAnsiTheme="minorHAnsi" w:cstheme="minorHAnsi"/>
          <w:color w:val="00000A"/>
          <w:kern w:val="0"/>
          <w:lang w:eastAsia="pl-PL"/>
        </w:rPr>
        <w:t>)</w:t>
      </w:r>
    </w:p>
    <w:bookmarkEnd w:id="2"/>
    <w:p w14:paraId="51A8F314" w14:textId="1D2DADA2" w:rsidR="00847DF8" w:rsidRDefault="00797CBA" w:rsidP="005E734A">
      <w:pPr>
        <w:pStyle w:val="Akapitzlist"/>
        <w:spacing w:before="100" w:after="0" w:line="360" w:lineRule="auto"/>
        <w:jc w:val="both"/>
        <w:rPr>
          <w:rFonts w:asciiTheme="minorHAnsi" w:hAnsiTheme="minorHAnsi" w:cstheme="minorHAnsi"/>
          <w:color w:val="00000A"/>
          <w:kern w:val="0"/>
          <w:lang w:eastAsia="pl-PL"/>
        </w:rPr>
      </w:pPr>
      <w:r w:rsidRPr="005E734A">
        <w:rPr>
          <w:rFonts w:asciiTheme="minorHAnsi" w:hAnsiTheme="minorHAnsi" w:cstheme="minorHAnsi"/>
          <w:color w:val="00000A"/>
          <w:kern w:val="0"/>
          <w:lang w:eastAsia="pl-PL"/>
        </w:rPr>
        <w:t xml:space="preserve">- MONTAŻ OGRODZENIA HYBRYDOWEGO </w:t>
      </w:r>
      <w:r w:rsidR="00DA03DD" w:rsidRPr="005E734A">
        <w:rPr>
          <w:rFonts w:asciiTheme="minorHAnsi" w:hAnsiTheme="minorHAnsi" w:cstheme="minorHAnsi"/>
          <w:color w:val="00000A"/>
          <w:kern w:val="0"/>
          <w:lang w:eastAsia="pl-PL"/>
        </w:rPr>
        <w:t>o wys</w:t>
      </w:r>
      <w:r w:rsidR="00CB6697" w:rsidRPr="005E734A">
        <w:rPr>
          <w:rFonts w:asciiTheme="minorHAnsi" w:hAnsiTheme="minorHAnsi" w:cstheme="minorHAnsi"/>
          <w:color w:val="00000A"/>
          <w:kern w:val="0"/>
          <w:lang w:eastAsia="pl-PL"/>
        </w:rPr>
        <w:t>. 6</w:t>
      </w:r>
      <w:r w:rsidR="00DA03DD" w:rsidRPr="005E734A">
        <w:rPr>
          <w:rFonts w:asciiTheme="minorHAnsi" w:hAnsiTheme="minorHAnsi" w:cstheme="minorHAnsi"/>
          <w:color w:val="00000A"/>
          <w:kern w:val="0"/>
          <w:lang w:eastAsia="pl-PL"/>
        </w:rPr>
        <w:t>m</w:t>
      </w:r>
      <w:r w:rsidR="002B3FD1" w:rsidRPr="005E734A">
        <w:rPr>
          <w:rFonts w:asciiTheme="minorHAnsi" w:hAnsiTheme="minorHAnsi" w:cstheme="minorHAnsi"/>
          <w:color w:val="00000A"/>
          <w:kern w:val="0"/>
          <w:lang w:eastAsia="pl-PL"/>
        </w:rPr>
        <w:t xml:space="preserve"> wraz z słupkami mocowanymi w tulejach w zabetonowanych stopach fundamentowych o wys. 1m i  zastrzałami</w:t>
      </w:r>
      <w:r w:rsidR="00CB6697" w:rsidRPr="005E734A">
        <w:rPr>
          <w:rFonts w:asciiTheme="minorHAnsi" w:hAnsiTheme="minorHAnsi" w:cstheme="minorHAnsi"/>
          <w:color w:val="00000A"/>
          <w:kern w:val="0"/>
          <w:lang w:eastAsia="pl-PL"/>
        </w:rPr>
        <w:t xml:space="preserve"> (od dołu: siatka stalowa ocynkowana o wys. 4m, siatka polipropylenowa o wys. 2m) na ścian</w:t>
      </w:r>
      <w:r w:rsidR="00847DF8" w:rsidRPr="005E734A">
        <w:rPr>
          <w:rFonts w:asciiTheme="minorHAnsi" w:hAnsiTheme="minorHAnsi" w:cstheme="minorHAnsi"/>
          <w:color w:val="00000A"/>
          <w:kern w:val="0"/>
          <w:lang w:eastAsia="pl-PL"/>
        </w:rPr>
        <w:t>ie</w:t>
      </w:r>
      <w:r w:rsidR="00CB6697" w:rsidRPr="005E734A">
        <w:rPr>
          <w:rFonts w:asciiTheme="minorHAnsi" w:hAnsiTheme="minorHAnsi" w:cstheme="minorHAnsi"/>
          <w:color w:val="00000A"/>
          <w:kern w:val="0"/>
          <w:lang w:eastAsia="pl-PL"/>
        </w:rPr>
        <w:t xml:space="preserve"> dwóch boisk</w:t>
      </w:r>
      <w:r w:rsidR="00200740">
        <w:rPr>
          <w:rFonts w:asciiTheme="minorHAnsi" w:hAnsiTheme="minorHAnsi" w:cstheme="minorHAnsi"/>
          <w:color w:val="00000A"/>
          <w:kern w:val="0"/>
          <w:lang w:eastAsia="pl-PL"/>
        </w:rPr>
        <w:t xml:space="preserve"> 1 i 2</w:t>
      </w:r>
      <w:r w:rsidR="00CB6697" w:rsidRPr="005E734A">
        <w:rPr>
          <w:rFonts w:asciiTheme="minorHAnsi" w:hAnsiTheme="minorHAnsi" w:cstheme="minorHAnsi"/>
          <w:color w:val="00000A"/>
          <w:kern w:val="0"/>
          <w:lang w:eastAsia="pl-PL"/>
        </w:rPr>
        <w:t xml:space="preserve"> od strony ul. Mickiewicza (długość: ok 48,0m + 63,0m)</w:t>
      </w:r>
    </w:p>
    <w:p w14:paraId="479C61FA" w14:textId="5446ED60" w:rsidR="00FF0913" w:rsidRPr="00FF0913" w:rsidRDefault="00FF0913" w:rsidP="00FF0913">
      <w:pPr>
        <w:spacing w:before="100" w:after="0" w:line="360" w:lineRule="auto"/>
        <w:ind w:left="709"/>
        <w:jc w:val="both"/>
        <w:rPr>
          <w:rFonts w:asciiTheme="minorHAnsi" w:hAnsiTheme="minorHAnsi" w:cstheme="minorHAnsi"/>
          <w:color w:val="00000A"/>
          <w:kern w:val="0"/>
          <w:lang w:eastAsia="pl-PL"/>
        </w:rPr>
      </w:pPr>
      <w:r>
        <w:rPr>
          <w:rFonts w:asciiTheme="minorHAnsi" w:hAnsiTheme="minorHAnsi" w:cstheme="minorHAnsi"/>
          <w:color w:val="00000A"/>
          <w:kern w:val="0"/>
          <w:lang w:eastAsia="pl-PL"/>
        </w:rPr>
        <w:t xml:space="preserve">Na powyższy zakres przedmiotu zamówienia Zamawiający dokonał zgłoszenia robót budowlanych do Starosty Opolskiego. Zamawiający posiada Zaświadczenie Starosty o braku </w:t>
      </w:r>
      <w:r w:rsidR="00200740">
        <w:rPr>
          <w:rFonts w:asciiTheme="minorHAnsi" w:hAnsiTheme="minorHAnsi" w:cstheme="minorHAnsi"/>
          <w:color w:val="00000A"/>
          <w:kern w:val="0"/>
          <w:lang w:eastAsia="pl-PL"/>
        </w:rPr>
        <w:t>s</w:t>
      </w:r>
      <w:r>
        <w:rPr>
          <w:rFonts w:asciiTheme="minorHAnsi" w:hAnsiTheme="minorHAnsi" w:cstheme="minorHAnsi"/>
          <w:color w:val="00000A"/>
          <w:kern w:val="0"/>
          <w:lang w:eastAsia="pl-PL"/>
        </w:rPr>
        <w:t>przeciwu do zgłoszenia.</w:t>
      </w:r>
    </w:p>
    <w:p w14:paraId="4EF104BB" w14:textId="7BA77F22" w:rsidR="00481358" w:rsidRPr="005E734A" w:rsidRDefault="002B3FD1" w:rsidP="005E734A">
      <w:pPr>
        <w:pStyle w:val="Akapitzlist"/>
        <w:numPr>
          <w:ilvl w:val="0"/>
          <w:numId w:val="17"/>
        </w:numPr>
        <w:spacing w:before="100" w:after="0" w:line="360" w:lineRule="auto"/>
        <w:jc w:val="both"/>
        <w:rPr>
          <w:rFonts w:asciiTheme="minorHAnsi" w:hAnsiTheme="minorHAnsi" w:cstheme="minorHAnsi"/>
          <w:color w:val="00000A"/>
          <w:kern w:val="0"/>
          <w:lang w:eastAsia="pl-PL"/>
        </w:rPr>
      </w:pPr>
      <w:r w:rsidRPr="005E734A">
        <w:rPr>
          <w:rFonts w:asciiTheme="minorHAnsi" w:hAnsiTheme="minorHAnsi" w:cstheme="minorHAnsi"/>
          <w:color w:val="00000A"/>
          <w:kern w:val="0"/>
          <w:lang w:eastAsia="pl-PL"/>
        </w:rPr>
        <w:t>WYMIANA PIŁKOCHWYTÓW</w:t>
      </w:r>
      <w:r w:rsidR="00481358" w:rsidRPr="005E734A">
        <w:rPr>
          <w:rFonts w:asciiTheme="minorHAnsi" w:hAnsiTheme="minorHAnsi" w:cstheme="minorHAnsi"/>
          <w:color w:val="00000A"/>
          <w:kern w:val="0"/>
          <w:lang w:eastAsia="pl-PL"/>
        </w:rPr>
        <w:t xml:space="preserve"> </w:t>
      </w:r>
      <w:r w:rsidR="00921164" w:rsidRPr="005E734A">
        <w:rPr>
          <w:rFonts w:asciiTheme="minorHAnsi" w:hAnsiTheme="minorHAnsi" w:cstheme="minorHAnsi"/>
          <w:color w:val="00000A"/>
          <w:kern w:val="0"/>
          <w:lang w:eastAsia="pl-PL"/>
        </w:rPr>
        <w:t xml:space="preserve">wraz z zestawem elementów montażowych </w:t>
      </w:r>
      <w:r w:rsidR="00481358" w:rsidRPr="005E734A">
        <w:rPr>
          <w:rFonts w:asciiTheme="minorHAnsi" w:hAnsiTheme="minorHAnsi" w:cstheme="minorHAnsi"/>
          <w:color w:val="00000A"/>
          <w:kern w:val="0"/>
          <w:lang w:eastAsia="pl-PL"/>
        </w:rPr>
        <w:t>o wys</w:t>
      </w:r>
      <w:r w:rsidR="00DA03DD" w:rsidRPr="005E734A">
        <w:rPr>
          <w:rFonts w:asciiTheme="minorHAnsi" w:hAnsiTheme="minorHAnsi" w:cstheme="minorHAnsi"/>
          <w:color w:val="00000A"/>
          <w:kern w:val="0"/>
          <w:lang w:eastAsia="pl-PL"/>
        </w:rPr>
        <w:t>.</w:t>
      </w:r>
      <w:r w:rsidR="00481358" w:rsidRPr="005E734A">
        <w:rPr>
          <w:rFonts w:asciiTheme="minorHAnsi" w:hAnsiTheme="minorHAnsi" w:cstheme="minorHAnsi"/>
          <w:color w:val="00000A"/>
          <w:kern w:val="0"/>
          <w:lang w:eastAsia="pl-PL"/>
        </w:rPr>
        <w:t xml:space="preserve"> 6m:</w:t>
      </w:r>
    </w:p>
    <w:p w14:paraId="4489FB21" w14:textId="43ADFE5A" w:rsidR="00797CBA" w:rsidRPr="005E734A" w:rsidRDefault="00481358" w:rsidP="005E734A">
      <w:pPr>
        <w:pStyle w:val="Akapitzlist"/>
        <w:spacing w:before="100" w:after="0" w:line="360" w:lineRule="auto"/>
        <w:jc w:val="both"/>
        <w:rPr>
          <w:rFonts w:asciiTheme="minorHAnsi" w:hAnsiTheme="minorHAnsi" w:cstheme="minorHAnsi"/>
          <w:color w:val="00000A"/>
          <w:kern w:val="0"/>
          <w:lang w:eastAsia="pl-PL"/>
        </w:rPr>
      </w:pPr>
      <w:r w:rsidRPr="005E734A">
        <w:rPr>
          <w:rFonts w:asciiTheme="minorHAnsi" w:hAnsiTheme="minorHAnsi" w:cstheme="minorHAnsi"/>
          <w:color w:val="00000A"/>
          <w:kern w:val="0"/>
          <w:lang w:eastAsia="pl-PL"/>
        </w:rPr>
        <w:t>- na dwóch</w:t>
      </w:r>
      <w:r w:rsidR="002B3FD1" w:rsidRPr="005E734A">
        <w:rPr>
          <w:rFonts w:asciiTheme="minorHAnsi" w:hAnsiTheme="minorHAnsi" w:cstheme="minorHAnsi"/>
          <w:color w:val="00000A"/>
          <w:kern w:val="0"/>
          <w:lang w:eastAsia="pl-PL"/>
        </w:rPr>
        <w:t xml:space="preserve"> ścianach za bramkami</w:t>
      </w:r>
      <w:r w:rsidRPr="005E734A">
        <w:rPr>
          <w:rFonts w:asciiTheme="minorHAnsi" w:hAnsiTheme="minorHAnsi" w:cstheme="minorHAnsi"/>
          <w:color w:val="00000A"/>
          <w:kern w:val="0"/>
          <w:lang w:eastAsia="pl-PL"/>
        </w:rPr>
        <w:t xml:space="preserve"> o długości </w:t>
      </w:r>
      <w:r w:rsidR="00847DF8" w:rsidRPr="005E734A">
        <w:rPr>
          <w:rFonts w:asciiTheme="minorHAnsi" w:hAnsiTheme="minorHAnsi" w:cstheme="minorHAnsi"/>
          <w:color w:val="00000A"/>
          <w:kern w:val="0"/>
          <w:lang w:eastAsia="pl-PL"/>
        </w:rPr>
        <w:t>każda</w:t>
      </w:r>
      <w:r w:rsidRPr="005E734A">
        <w:rPr>
          <w:rFonts w:asciiTheme="minorHAnsi" w:hAnsiTheme="minorHAnsi" w:cstheme="minorHAnsi"/>
          <w:color w:val="00000A"/>
          <w:kern w:val="0"/>
          <w:lang w:eastAsia="pl-PL"/>
        </w:rPr>
        <w:t xml:space="preserve"> 15</w:t>
      </w:r>
      <w:r w:rsidR="00847DF8" w:rsidRPr="005E734A">
        <w:rPr>
          <w:rFonts w:asciiTheme="minorHAnsi" w:hAnsiTheme="minorHAnsi" w:cstheme="minorHAnsi"/>
          <w:color w:val="00000A"/>
          <w:kern w:val="0"/>
          <w:lang w:eastAsia="pl-PL"/>
        </w:rPr>
        <w:t xml:space="preserve">,0 </w:t>
      </w:r>
      <w:r w:rsidRPr="005E734A">
        <w:rPr>
          <w:rFonts w:asciiTheme="minorHAnsi" w:hAnsiTheme="minorHAnsi" w:cstheme="minorHAnsi"/>
          <w:color w:val="00000A"/>
          <w:kern w:val="0"/>
          <w:lang w:eastAsia="pl-PL"/>
        </w:rPr>
        <w:t>m</w:t>
      </w:r>
      <w:r w:rsidR="00200740">
        <w:rPr>
          <w:rFonts w:asciiTheme="minorHAnsi" w:hAnsiTheme="minorHAnsi" w:cstheme="minorHAnsi"/>
          <w:color w:val="00000A"/>
          <w:kern w:val="0"/>
          <w:lang w:eastAsia="pl-PL"/>
        </w:rPr>
        <w:t xml:space="preserve"> – boisko nr 1 </w:t>
      </w:r>
    </w:p>
    <w:p w14:paraId="6F16A8FD" w14:textId="437D8D3A" w:rsidR="00847DF8" w:rsidRPr="005E734A" w:rsidRDefault="00481358" w:rsidP="005E734A">
      <w:pPr>
        <w:pStyle w:val="Akapitzlist"/>
        <w:spacing w:before="100" w:after="0" w:line="360" w:lineRule="auto"/>
        <w:jc w:val="both"/>
        <w:rPr>
          <w:rFonts w:asciiTheme="minorHAnsi" w:hAnsiTheme="minorHAnsi" w:cstheme="minorHAnsi"/>
          <w:color w:val="00000A"/>
          <w:kern w:val="0"/>
          <w:lang w:eastAsia="pl-PL"/>
        </w:rPr>
      </w:pPr>
      <w:r w:rsidRPr="005E734A">
        <w:rPr>
          <w:rFonts w:asciiTheme="minorHAnsi" w:hAnsiTheme="minorHAnsi" w:cstheme="minorHAnsi"/>
          <w:color w:val="00000A"/>
          <w:kern w:val="0"/>
          <w:lang w:eastAsia="pl-PL"/>
        </w:rPr>
        <w:t xml:space="preserve">- na dwóch ścianach za bramkami o długości </w:t>
      </w:r>
      <w:r w:rsidR="00847DF8" w:rsidRPr="005E734A">
        <w:rPr>
          <w:rFonts w:asciiTheme="minorHAnsi" w:hAnsiTheme="minorHAnsi" w:cstheme="minorHAnsi"/>
          <w:color w:val="00000A"/>
          <w:kern w:val="0"/>
          <w:lang w:eastAsia="pl-PL"/>
        </w:rPr>
        <w:t>każda</w:t>
      </w:r>
      <w:r w:rsidRPr="005E734A">
        <w:rPr>
          <w:rFonts w:asciiTheme="minorHAnsi" w:hAnsiTheme="minorHAnsi" w:cstheme="minorHAnsi"/>
          <w:color w:val="00000A"/>
          <w:kern w:val="0"/>
          <w:lang w:eastAsia="pl-PL"/>
        </w:rPr>
        <w:t xml:space="preserve"> 20</w:t>
      </w:r>
      <w:r w:rsidR="00847DF8" w:rsidRPr="005E734A">
        <w:rPr>
          <w:rFonts w:asciiTheme="minorHAnsi" w:hAnsiTheme="minorHAnsi" w:cstheme="minorHAnsi"/>
          <w:color w:val="00000A"/>
          <w:kern w:val="0"/>
          <w:lang w:eastAsia="pl-PL"/>
        </w:rPr>
        <w:t xml:space="preserve">,0 </w:t>
      </w:r>
      <w:r w:rsidRPr="005E734A">
        <w:rPr>
          <w:rFonts w:asciiTheme="minorHAnsi" w:hAnsiTheme="minorHAnsi" w:cstheme="minorHAnsi"/>
          <w:color w:val="00000A"/>
          <w:kern w:val="0"/>
          <w:lang w:eastAsia="pl-PL"/>
        </w:rPr>
        <w:t>m</w:t>
      </w:r>
      <w:r w:rsidR="00200740">
        <w:rPr>
          <w:rFonts w:asciiTheme="minorHAnsi" w:hAnsiTheme="minorHAnsi" w:cstheme="minorHAnsi"/>
          <w:color w:val="00000A"/>
          <w:kern w:val="0"/>
          <w:lang w:eastAsia="pl-PL"/>
        </w:rPr>
        <w:t xml:space="preserve"> – boisko nr 2</w:t>
      </w:r>
    </w:p>
    <w:p w14:paraId="4C343F54" w14:textId="50119F6D" w:rsidR="00847DF8" w:rsidRPr="005E734A" w:rsidRDefault="00847DF8" w:rsidP="005E734A">
      <w:pPr>
        <w:pStyle w:val="Akapitzlist"/>
        <w:numPr>
          <w:ilvl w:val="0"/>
          <w:numId w:val="17"/>
        </w:numPr>
        <w:spacing w:before="100" w:after="0" w:line="360" w:lineRule="auto"/>
        <w:jc w:val="both"/>
        <w:rPr>
          <w:rFonts w:asciiTheme="minorHAnsi" w:hAnsiTheme="minorHAnsi" w:cstheme="minorHAnsi"/>
          <w:color w:val="00000A"/>
          <w:kern w:val="0"/>
          <w:lang w:eastAsia="pl-PL"/>
        </w:rPr>
      </w:pPr>
      <w:r w:rsidRPr="005E734A">
        <w:rPr>
          <w:rFonts w:asciiTheme="minorHAnsi" w:hAnsiTheme="minorHAnsi" w:cstheme="minorHAnsi"/>
          <w:color w:val="00000A"/>
          <w:kern w:val="0"/>
          <w:lang w:eastAsia="pl-PL"/>
        </w:rPr>
        <w:lastRenderedPageBreak/>
        <w:t>WYMIANA SIATKI STALOWEJ OCYNKOWANEJ</w:t>
      </w:r>
      <w:r w:rsidR="00921164" w:rsidRPr="005E734A">
        <w:rPr>
          <w:rFonts w:asciiTheme="minorHAnsi" w:hAnsiTheme="minorHAnsi" w:cstheme="minorHAnsi"/>
          <w:color w:val="00000A"/>
          <w:kern w:val="0"/>
          <w:lang w:eastAsia="pl-PL"/>
        </w:rPr>
        <w:t xml:space="preserve"> o wys. 4m wraz z zestawem elementów montażowych</w:t>
      </w:r>
      <w:r w:rsidRPr="005E734A">
        <w:rPr>
          <w:rFonts w:asciiTheme="minorHAnsi" w:hAnsiTheme="minorHAnsi" w:cstheme="minorHAnsi"/>
          <w:color w:val="00000A"/>
          <w:kern w:val="0"/>
          <w:lang w:eastAsia="pl-PL"/>
        </w:rPr>
        <w:t>:</w:t>
      </w:r>
    </w:p>
    <w:p w14:paraId="4D021D3F" w14:textId="12F8E92A" w:rsidR="00847DF8" w:rsidRPr="005E734A" w:rsidRDefault="00847DF8" w:rsidP="005E734A">
      <w:pPr>
        <w:pStyle w:val="Akapitzlist"/>
        <w:spacing w:before="100" w:after="0" w:line="360" w:lineRule="auto"/>
        <w:jc w:val="both"/>
        <w:rPr>
          <w:rFonts w:asciiTheme="minorHAnsi" w:hAnsiTheme="minorHAnsi" w:cstheme="minorHAnsi"/>
          <w:color w:val="00000A"/>
          <w:kern w:val="0"/>
          <w:lang w:eastAsia="pl-PL"/>
        </w:rPr>
      </w:pPr>
      <w:r w:rsidRPr="005E734A">
        <w:rPr>
          <w:rFonts w:asciiTheme="minorHAnsi" w:hAnsiTheme="minorHAnsi" w:cstheme="minorHAnsi"/>
          <w:color w:val="00000A"/>
          <w:kern w:val="0"/>
          <w:lang w:eastAsia="pl-PL"/>
        </w:rPr>
        <w:t>- na ścianie o długości ok 48,0 m</w:t>
      </w:r>
      <w:r w:rsidR="00200740">
        <w:rPr>
          <w:rFonts w:asciiTheme="minorHAnsi" w:hAnsiTheme="minorHAnsi" w:cstheme="minorHAnsi"/>
          <w:color w:val="00000A"/>
          <w:kern w:val="0"/>
          <w:lang w:eastAsia="pl-PL"/>
        </w:rPr>
        <w:t xml:space="preserve"> – boisko nr 1</w:t>
      </w:r>
    </w:p>
    <w:p w14:paraId="6528DA2B" w14:textId="6E8F2EA4" w:rsidR="00847DF8" w:rsidRPr="005E734A" w:rsidRDefault="00847DF8" w:rsidP="005E734A">
      <w:pPr>
        <w:pStyle w:val="Akapitzlist"/>
        <w:spacing w:before="100" w:after="0" w:line="360" w:lineRule="auto"/>
        <w:jc w:val="both"/>
        <w:rPr>
          <w:rFonts w:asciiTheme="minorHAnsi" w:hAnsiTheme="minorHAnsi" w:cstheme="minorHAnsi"/>
          <w:color w:val="00000A"/>
          <w:kern w:val="0"/>
          <w:lang w:eastAsia="pl-PL"/>
        </w:rPr>
      </w:pPr>
      <w:r w:rsidRPr="005E734A">
        <w:rPr>
          <w:rFonts w:asciiTheme="minorHAnsi" w:hAnsiTheme="minorHAnsi" w:cstheme="minorHAnsi"/>
          <w:color w:val="00000A"/>
          <w:kern w:val="0"/>
          <w:lang w:eastAsia="pl-PL"/>
        </w:rPr>
        <w:t xml:space="preserve">- </w:t>
      </w:r>
      <w:r w:rsidR="00921164" w:rsidRPr="005E734A">
        <w:rPr>
          <w:rFonts w:asciiTheme="minorHAnsi" w:hAnsiTheme="minorHAnsi" w:cstheme="minorHAnsi"/>
          <w:color w:val="00000A"/>
          <w:kern w:val="0"/>
          <w:lang w:eastAsia="pl-PL"/>
        </w:rPr>
        <w:t>na ścianie o długości ok 63,0 m</w:t>
      </w:r>
      <w:r w:rsidR="00200740">
        <w:rPr>
          <w:rFonts w:asciiTheme="minorHAnsi" w:hAnsiTheme="minorHAnsi" w:cstheme="minorHAnsi"/>
          <w:color w:val="00000A"/>
          <w:kern w:val="0"/>
          <w:lang w:eastAsia="pl-PL"/>
        </w:rPr>
        <w:t xml:space="preserve"> – boisko nr 2</w:t>
      </w:r>
    </w:p>
    <w:p w14:paraId="0908ABFE" w14:textId="60DF4C39" w:rsidR="00797CBA" w:rsidRPr="005E734A" w:rsidRDefault="00DA03DD" w:rsidP="005E734A">
      <w:pPr>
        <w:pStyle w:val="Akapitzlist"/>
        <w:numPr>
          <w:ilvl w:val="0"/>
          <w:numId w:val="17"/>
        </w:numPr>
        <w:spacing w:before="100" w:after="0" w:line="360" w:lineRule="auto"/>
        <w:jc w:val="both"/>
        <w:rPr>
          <w:rFonts w:asciiTheme="minorHAnsi" w:hAnsiTheme="minorHAnsi" w:cstheme="minorHAnsi"/>
          <w:color w:val="00000A"/>
          <w:kern w:val="0"/>
          <w:lang w:eastAsia="pl-PL"/>
        </w:rPr>
      </w:pPr>
      <w:r w:rsidRPr="005E734A">
        <w:rPr>
          <w:rFonts w:asciiTheme="minorHAnsi" w:hAnsiTheme="minorHAnsi" w:cstheme="minorHAnsi"/>
          <w:color w:val="00000A"/>
          <w:kern w:val="0"/>
          <w:lang w:eastAsia="pl-PL"/>
        </w:rPr>
        <w:t>WYMIANA</w:t>
      </w:r>
      <w:r w:rsidR="00200740">
        <w:rPr>
          <w:rFonts w:asciiTheme="minorHAnsi" w:hAnsiTheme="minorHAnsi" w:cstheme="minorHAnsi"/>
          <w:color w:val="00000A"/>
          <w:kern w:val="0"/>
          <w:lang w:eastAsia="pl-PL"/>
        </w:rPr>
        <w:t xml:space="preserve"> na boisku nr 2</w:t>
      </w:r>
      <w:r w:rsidRPr="005E734A">
        <w:rPr>
          <w:rFonts w:asciiTheme="minorHAnsi" w:hAnsiTheme="minorHAnsi" w:cstheme="minorHAnsi"/>
          <w:color w:val="00000A"/>
          <w:kern w:val="0"/>
          <w:lang w:eastAsia="pl-PL"/>
        </w:rPr>
        <w:t>:</w:t>
      </w:r>
    </w:p>
    <w:p w14:paraId="57A2BD6D" w14:textId="2ABC23E6" w:rsidR="00DA03DD" w:rsidRPr="005E734A" w:rsidRDefault="00DA03DD" w:rsidP="005E734A">
      <w:pPr>
        <w:pStyle w:val="Akapitzlist"/>
        <w:spacing w:before="100" w:after="0" w:line="360" w:lineRule="auto"/>
        <w:jc w:val="both"/>
        <w:rPr>
          <w:rFonts w:asciiTheme="minorHAnsi" w:hAnsiTheme="minorHAnsi" w:cstheme="minorHAnsi"/>
          <w:color w:val="00000A"/>
          <w:kern w:val="0"/>
          <w:lang w:eastAsia="pl-PL"/>
        </w:rPr>
      </w:pPr>
      <w:r w:rsidRPr="005E734A">
        <w:rPr>
          <w:rFonts w:asciiTheme="minorHAnsi" w:hAnsiTheme="minorHAnsi" w:cstheme="minorHAnsi"/>
          <w:color w:val="00000A"/>
          <w:kern w:val="0"/>
          <w:lang w:eastAsia="pl-PL"/>
        </w:rPr>
        <w:t xml:space="preserve">- furtki o wym. </w:t>
      </w:r>
      <w:r w:rsidR="006C5E58" w:rsidRPr="005E734A">
        <w:rPr>
          <w:rFonts w:asciiTheme="minorHAnsi" w:hAnsiTheme="minorHAnsi" w:cstheme="minorHAnsi"/>
          <w:color w:val="00000A"/>
          <w:kern w:val="0"/>
          <w:lang w:eastAsia="pl-PL"/>
        </w:rPr>
        <w:t>1,30mx2,0m</w:t>
      </w:r>
      <w:r w:rsidR="003C0220" w:rsidRPr="005E734A">
        <w:rPr>
          <w:rFonts w:asciiTheme="minorHAnsi" w:hAnsiTheme="minorHAnsi" w:cstheme="minorHAnsi"/>
          <w:color w:val="00000A"/>
          <w:kern w:val="0"/>
          <w:lang w:eastAsia="pl-PL"/>
        </w:rPr>
        <w:t xml:space="preserve"> z siatki stalowej ocynkowanej</w:t>
      </w:r>
      <w:r w:rsidR="00200740">
        <w:rPr>
          <w:rFonts w:asciiTheme="minorHAnsi" w:hAnsiTheme="minorHAnsi" w:cstheme="minorHAnsi"/>
          <w:color w:val="00000A"/>
          <w:kern w:val="0"/>
          <w:lang w:eastAsia="pl-PL"/>
        </w:rPr>
        <w:t xml:space="preserve"> w ram</w:t>
      </w:r>
      <w:r w:rsidR="000D4B73">
        <w:rPr>
          <w:rFonts w:asciiTheme="minorHAnsi" w:hAnsiTheme="minorHAnsi" w:cstheme="minorHAnsi"/>
          <w:color w:val="00000A"/>
          <w:kern w:val="0"/>
          <w:lang w:eastAsia="pl-PL"/>
        </w:rPr>
        <w:t>ie</w:t>
      </w:r>
      <w:r w:rsidR="00200740">
        <w:rPr>
          <w:rFonts w:asciiTheme="minorHAnsi" w:hAnsiTheme="minorHAnsi" w:cstheme="minorHAnsi"/>
          <w:color w:val="00000A"/>
          <w:kern w:val="0"/>
          <w:lang w:eastAsia="pl-PL"/>
        </w:rPr>
        <w:t xml:space="preserve"> z profili</w:t>
      </w:r>
    </w:p>
    <w:p w14:paraId="7AA22484" w14:textId="5D30A993" w:rsidR="006C5E58" w:rsidRPr="005E734A" w:rsidRDefault="006C5E58" w:rsidP="005E734A">
      <w:pPr>
        <w:pStyle w:val="Akapitzlist"/>
        <w:spacing w:before="100" w:after="0" w:line="360" w:lineRule="auto"/>
        <w:jc w:val="both"/>
        <w:rPr>
          <w:rFonts w:asciiTheme="minorHAnsi" w:hAnsiTheme="minorHAnsi" w:cstheme="minorHAnsi"/>
          <w:color w:val="00000A"/>
          <w:kern w:val="0"/>
          <w:lang w:eastAsia="pl-PL"/>
        </w:rPr>
      </w:pPr>
      <w:r w:rsidRPr="005E734A">
        <w:rPr>
          <w:rFonts w:asciiTheme="minorHAnsi" w:hAnsiTheme="minorHAnsi" w:cstheme="minorHAnsi"/>
          <w:color w:val="00000A"/>
          <w:kern w:val="0"/>
          <w:lang w:eastAsia="pl-PL"/>
        </w:rPr>
        <w:t>- bram</w:t>
      </w:r>
      <w:r w:rsidR="000D4B73">
        <w:rPr>
          <w:rFonts w:asciiTheme="minorHAnsi" w:hAnsiTheme="minorHAnsi" w:cstheme="minorHAnsi"/>
          <w:color w:val="00000A"/>
          <w:kern w:val="0"/>
          <w:lang w:eastAsia="pl-PL"/>
        </w:rPr>
        <w:t>y</w:t>
      </w:r>
      <w:r w:rsidRPr="005E734A">
        <w:rPr>
          <w:rFonts w:asciiTheme="minorHAnsi" w:hAnsiTheme="minorHAnsi" w:cstheme="minorHAnsi"/>
          <w:color w:val="00000A"/>
          <w:kern w:val="0"/>
          <w:lang w:eastAsia="pl-PL"/>
        </w:rPr>
        <w:t xml:space="preserve"> wjazdowej o wym. 2,75m</w:t>
      </w:r>
      <w:r w:rsidR="00200740">
        <w:rPr>
          <w:rFonts w:asciiTheme="minorHAnsi" w:hAnsiTheme="minorHAnsi" w:cstheme="minorHAnsi"/>
          <w:color w:val="00000A"/>
          <w:kern w:val="0"/>
          <w:lang w:eastAsia="pl-PL"/>
        </w:rPr>
        <w:t>x2,0m</w:t>
      </w:r>
      <w:r w:rsidR="003C0220" w:rsidRPr="005E734A">
        <w:rPr>
          <w:rFonts w:asciiTheme="minorHAnsi" w:hAnsiTheme="minorHAnsi" w:cstheme="minorHAnsi"/>
          <w:color w:val="00000A"/>
          <w:kern w:val="0"/>
          <w:lang w:eastAsia="pl-PL"/>
        </w:rPr>
        <w:t xml:space="preserve"> z siatki stalowej ocynkowanej</w:t>
      </w:r>
      <w:r w:rsidR="00200740">
        <w:rPr>
          <w:rFonts w:asciiTheme="minorHAnsi" w:hAnsiTheme="minorHAnsi" w:cstheme="minorHAnsi"/>
          <w:color w:val="00000A"/>
          <w:kern w:val="0"/>
          <w:lang w:eastAsia="pl-PL"/>
        </w:rPr>
        <w:t xml:space="preserve"> w ram</w:t>
      </w:r>
      <w:r w:rsidR="000D4B73">
        <w:rPr>
          <w:rFonts w:asciiTheme="minorHAnsi" w:hAnsiTheme="minorHAnsi" w:cstheme="minorHAnsi"/>
          <w:color w:val="00000A"/>
          <w:kern w:val="0"/>
          <w:lang w:eastAsia="pl-PL"/>
        </w:rPr>
        <w:t>ie</w:t>
      </w:r>
      <w:r w:rsidR="00200740">
        <w:rPr>
          <w:rFonts w:asciiTheme="minorHAnsi" w:hAnsiTheme="minorHAnsi" w:cstheme="minorHAnsi"/>
          <w:color w:val="00000A"/>
          <w:kern w:val="0"/>
          <w:lang w:eastAsia="pl-PL"/>
        </w:rPr>
        <w:t xml:space="preserve"> z profili</w:t>
      </w:r>
    </w:p>
    <w:p w14:paraId="7D789116" w14:textId="77777777" w:rsidR="003C0220" w:rsidRPr="005E734A" w:rsidRDefault="003C0220" w:rsidP="005E734A">
      <w:pPr>
        <w:pStyle w:val="Akapitzlist"/>
        <w:spacing w:before="100" w:after="0" w:line="360" w:lineRule="auto"/>
        <w:jc w:val="both"/>
        <w:rPr>
          <w:rFonts w:asciiTheme="minorHAnsi" w:hAnsiTheme="minorHAnsi" w:cstheme="minorHAnsi"/>
          <w:color w:val="00000A"/>
          <w:kern w:val="0"/>
          <w:lang w:eastAsia="pl-PL"/>
        </w:rPr>
      </w:pPr>
    </w:p>
    <w:p w14:paraId="310035DA" w14:textId="5A23A761" w:rsidR="00D84F75" w:rsidRPr="005E734A" w:rsidRDefault="00DA03DD" w:rsidP="005E734A">
      <w:pPr>
        <w:pStyle w:val="Akapitzlist"/>
        <w:numPr>
          <w:ilvl w:val="0"/>
          <w:numId w:val="19"/>
        </w:numPr>
        <w:spacing w:before="100" w:after="0" w:line="360" w:lineRule="auto"/>
        <w:jc w:val="both"/>
        <w:rPr>
          <w:rFonts w:asciiTheme="minorHAnsi" w:hAnsiTheme="minorHAnsi" w:cstheme="minorHAnsi"/>
          <w:color w:val="00000A"/>
          <w:kern w:val="0"/>
          <w:lang w:eastAsia="pl-PL"/>
        </w:rPr>
      </w:pPr>
      <w:r w:rsidRPr="005E734A">
        <w:rPr>
          <w:rFonts w:asciiTheme="minorHAnsi" w:hAnsiTheme="minorHAnsi" w:cstheme="minorHAnsi"/>
          <w:b/>
          <w:bCs/>
          <w:color w:val="00000A"/>
          <w:kern w:val="0"/>
          <w:lang w:eastAsia="pl-PL"/>
        </w:rPr>
        <w:t>ZAGOSPODAROWANI</w:t>
      </w:r>
      <w:r w:rsidR="00521BC4">
        <w:rPr>
          <w:rFonts w:asciiTheme="minorHAnsi" w:hAnsiTheme="minorHAnsi" w:cstheme="minorHAnsi"/>
          <w:b/>
          <w:bCs/>
          <w:color w:val="00000A"/>
          <w:kern w:val="0"/>
          <w:lang w:eastAsia="pl-PL"/>
        </w:rPr>
        <w:t>E</w:t>
      </w:r>
      <w:r w:rsidRPr="005E734A">
        <w:rPr>
          <w:rFonts w:asciiTheme="minorHAnsi" w:hAnsiTheme="minorHAnsi" w:cstheme="minorHAnsi"/>
          <w:b/>
          <w:bCs/>
          <w:color w:val="00000A"/>
          <w:kern w:val="0"/>
          <w:lang w:eastAsia="pl-PL"/>
        </w:rPr>
        <w:t xml:space="preserve"> TERENU</w:t>
      </w:r>
    </w:p>
    <w:p w14:paraId="5A434B75" w14:textId="230ED8B9" w:rsidR="003C0220" w:rsidRPr="005C1DB6" w:rsidRDefault="005C1DB6" w:rsidP="005C1DB6">
      <w:pPr>
        <w:pStyle w:val="Akapitzlist"/>
        <w:numPr>
          <w:ilvl w:val="0"/>
          <w:numId w:val="35"/>
        </w:numPr>
        <w:spacing w:before="100" w:after="0" w:line="360" w:lineRule="auto"/>
        <w:jc w:val="both"/>
        <w:rPr>
          <w:rFonts w:asciiTheme="minorHAnsi" w:hAnsiTheme="minorHAnsi" w:cstheme="minorHAnsi"/>
          <w:color w:val="00000A"/>
          <w:kern w:val="0"/>
          <w:lang w:eastAsia="pl-PL"/>
        </w:rPr>
      </w:pPr>
      <w:r w:rsidRPr="005C1DB6">
        <w:rPr>
          <w:rFonts w:asciiTheme="minorHAnsi" w:hAnsiTheme="minorHAnsi" w:cstheme="minorHAnsi"/>
          <w:color w:val="00000A"/>
          <w:kern w:val="0"/>
          <w:lang w:eastAsia="pl-PL"/>
        </w:rPr>
        <w:t>2 ławki boiskowe, 10-miejscowe każda</w:t>
      </w:r>
      <w:r>
        <w:rPr>
          <w:rFonts w:asciiTheme="minorHAnsi" w:hAnsiTheme="minorHAnsi" w:cstheme="minorHAnsi"/>
          <w:color w:val="00000A"/>
          <w:kern w:val="0"/>
          <w:lang w:eastAsia="pl-PL"/>
        </w:rPr>
        <w:t>,</w:t>
      </w:r>
      <w:r w:rsidRPr="005C1DB6">
        <w:rPr>
          <w:rFonts w:asciiTheme="minorHAnsi" w:hAnsiTheme="minorHAnsi" w:cstheme="minorHAnsi"/>
          <w:color w:val="00000A"/>
          <w:kern w:val="0"/>
          <w:lang w:eastAsia="pl-PL"/>
        </w:rPr>
        <w:t xml:space="preserve"> do wbetonowania </w:t>
      </w:r>
      <w:r w:rsidR="00C52903" w:rsidRPr="00C52903">
        <w:rPr>
          <w:rFonts w:asciiTheme="minorHAnsi" w:hAnsiTheme="minorHAnsi" w:cstheme="minorHAnsi"/>
          <w:color w:val="00000A"/>
          <w:kern w:val="0"/>
          <w:lang w:eastAsia="pl-PL"/>
        </w:rPr>
        <w:t>na utwardzonej strefie bezpieczeństwa przy boisku nr 2</w:t>
      </w:r>
      <w:r>
        <w:rPr>
          <w:rFonts w:asciiTheme="minorHAnsi" w:hAnsiTheme="minorHAnsi" w:cstheme="minorHAnsi"/>
          <w:color w:val="00000A"/>
          <w:kern w:val="0"/>
          <w:lang w:eastAsia="pl-PL"/>
        </w:rPr>
        <w:t>,</w:t>
      </w:r>
      <w:r w:rsidRPr="005C1DB6">
        <w:rPr>
          <w:rFonts w:asciiTheme="minorHAnsi" w:hAnsiTheme="minorHAnsi" w:cstheme="minorHAnsi"/>
          <w:color w:val="00000A"/>
          <w:kern w:val="0"/>
          <w:lang w:eastAsia="pl-PL"/>
        </w:rPr>
        <w:t xml:space="preserve"> z siedziskami polipropylenowymi</w:t>
      </w:r>
    </w:p>
    <w:p w14:paraId="41B7FABF" w14:textId="62AFB602" w:rsidR="00DA03DD" w:rsidRPr="005E734A" w:rsidRDefault="00DA03DD" w:rsidP="005E734A">
      <w:pPr>
        <w:pStyle w:val="Akapitzlist"/>
        <w:numPr>
          <w:ilvl w:val="0"/>
          <w:numId w:val="19"/>
        </w:numPr>
        <w:spacing w:before="100" w:after="0" w:line="360" w:lineRule="auto"/>
        <w:jc w:val="both"/>
        <w:rPr>
          <w:rFonts w:asciiTheme="minorHAnsi" w:hAnsiTheme="minorHAnsi" w:cstheme="minorHAnsi"/>
          <w:color w:val="00000A"/>
          <w:kern w:val="0"/>
          <w:lang w:eastAsia="pl-PL"/>
        </w:rPr>
      </w:pPr>
      <w:r w:rsidRPr="005E734A">
        <w:rPr>
          <w:rFonts w:asciiTheme="minorHAnsi" w:hAnsiTheme="minorHAnsi" w:cstheme="minorHAnsi"/>
          <w:b/>
          <w:bCs/>
          <w:color w:val="00000A"/>
          <w:kern w:val="0"/>
          <w:lang w:eastAsia="pl-PL"/>
        </w:rPr>
        <w:t>MODERNIZACJA OŚWIETLENIA</w:t>
      </w:r>
    </w:p>
    <w:p w14:paraId="50BD1D79" w14:textId="05A97804" w:rsidR="005878C1" w:rsidRPr="005E734A" w:rsidRDefault="005878C1" w:rsidP="005E734A">
      <w:pPr>
        <w:pStyle w:val="Akapitzlist"/>
        <w:numPr>
          <w:ilvl w:val="0"/>
          <w:numId w:val="22"/>
        </w:numPr>
        <w:spacing w:before="100" w:after="0" w:line="360" w:lineRule="auto"/>
        <w:jc w:val="both"/>
        <w:rPr>
          <w:rFonts w:asciiTheme="minorHAnsi" w:hAnsiTheme="minorHAnsi" w:cstheme="minorHAnsi"/>
          <w:color w:val="00000A"/>
          <w:kern w:val="0"/>
          <w:lang w:eastAsia="pl-PL"/>
        </w:rPr>
      </w:pPr>
      <w:r w:rsidRPr="005E734A">
        <w:rPr>
          <w:rFonts w:asciiTheme="minorHAnsi" w:hAnsiTheme="minorHAnsi" w:cstheme="minorHAnsi"/>
          <w:color w:val="00000A"/>
          <w:kern w:val="0"/>
          <w:lang w:eastAsia="pl-PL"/>
        </w:rPr>
        <w:t>Wymiana oświetlenie</w:t>
      </w:r>
      <w:r w:rsidR="00842911" w:rsidRPr="005E734A">
        <w:rPr>
          <w:rFonts w:asciiTheme="minorHAnsi" w:hAnsiTheme="minorHAnsi" w:cstheme="minorHAnsi"/>
          <w:color w:val="00000A"/>
          <w:kern w:val="0"/>
          <w:lang w:eastAsia="pl-PL"/>
        </w:rPr>
        <w:t xml:space="preserve"> na ledowe</w:t>
      </w:r>
      <w:r w:rsidRPr="005E734A">
        <w:rPr>
          <w:rFonts w:asciiTheme="minorHAnsi" w:hAnsiTheme="minorHAnsi" w:cstheme="minorHAnsi"/>
          <w:color w:val="00000A"/>
          <w:kern w:val="0"/>
          <w:lang w:eastAsia="pl-PL"/>
        </w:rPr>
        <w:t xml:space="preserve"> dwóch boisk:</w:t>
      </w:r>
    </w:p>
    <w:p w14:paraId="516E146A" w14:textId="082AC8A7" w:rsidR="005878C1" w:rsidRPr="005E734A" w:rsidRDefault="005878C1" w:rsidP="005E734A">
      <w:pPr>
        <w:pStyle w:val="Akapitzlist"/>
        <w:spacing w:before="100" w:after="0" w:line="360" w:lineRule="auto"/>
        <w:jc w:val="both"/>
        <w:rPr>
          <w:rFonts w:asciiTheme="minorHAnsi" w:hAnsiTheme="minorHAnsi" w:cstheme="minorHAnsi"/>
          <w:color w:val="00000A"/>
          <w:kern w:val="0"/>
          <w:lang w:eastAsia="pl-PL"/>
        </w:rPr>
      </w:pPr>
      <w:r w:rsidRPr="005E734A">
        <w:rPr>
          <w:rFonts w:asciiTheme="minorHAnsi" w:hAnsiTheme="minorHAnsi" w:cstheme="minorHAnsi"/>
          <w:color w:val="00000A"/>
          <w:kern w:val="0"/>
          <w:lang w:eastAsia="pl-PL"/>
        </w:rPr>
        <w:t>- boisko</w:t>
      </w:r>
      <w:r w:rsidR="00842911" w:rsidRPr="005E734A">
        <w:rPr>
          <w:rFonts w:asciiTheme="minorHAnsi" w:hAnsiTheme="minorHAnsi" w:cstheme="minorHAnsi"/>
          <w:color w:val="00000A"/>
          <w:kern w:val="0"/>
          <w:lang w:eastAsia="pl-PL"/>
        </w:rPr>
        <w:t xml:space="preserve"> nr</w:t>
      </w:r>
      <w:r w:rsidRPr="005E734A">
        <w:rPr>
          <w:rFonts w:asciiTheme="minorHAnsi" w:hAnsiTheme="minorHAnsi" w:cstheme="minorHAnsi"/>
          <w:color w:val="00000A"/>
          <w:kern w:val="0"/>
          <w:lang w:eastAsia="pl-PL"/>
        </w:rPr>
        <w:t xml:space="preserve"> 1 – 6 słupów </w:t>
      </w:r>
      <w:r w:rsidR="00842911" w:rsidRPr="005E734A">
        <w:rPr>
          <w:rFonts w:asciiTheme="minorHAnsi" w:hAnsiTheme="minorHAnsi" w:cstheme="minorHAnsi"/>
          <w:color w:val="00000A"/>
          <w:kern w:val="0"/>
          <w:lang w:eastAsia="pl-PL"/>
        </w:rPr>
        <w:t xml:space="preserve">o wys.10-12m, na każdym </w:t>
      </w:r>
      <w:r w:rsidR="00194391" w:rsidRPr="005E734A">
        <w:rPr>
          <w:rFonts w:asciiTheme="minorHAnsi" w:hAnsiTheme="minorHAnsi" w:cstheme="minorHAnsi"/>
          <w:color w:val="00000A"/>
          <w:kern w:val="0"/>
          <w:lang w:eastAsia="pl-PL"/>
        </w:rPr>
        <w:t>2</w:t>
      </w:r>
      <w:r w:rsidR="00842911" w:rsidRPr="005E734A">
        <w:rPr>
          <w:rFonts w:asciiTheme="minorHAnsi" w:hAnsiTheme="minorHAnsi" w:cstheme="minorHAnsi"/>
          <w:color w:val="00000A"/>
          <w:kern w:val="0"/>
          <w:lang w:eastAsia="pl-PL"/>
        </w:rPr>
        <w:t xml:space="preserve"> moduły świetlne. Łącznie 1</w:t>
      </w:r>
      <w:r w:rsidR="00194391" w:rsidRPr="005E734A">
        <w:rPr>
          <w:rFonts w:asciiTheme="minorHAnsi" w:hAnsiTheme="minorHAnsi" w:cstheme="minorHAnsi"/>
          <w:color w:val="00000A"/>
          <w:kern w:val="0"/>
          <w:lang w:eastAsia="pl-PL"/>
        </w:rPr>
        <w:t>2</w:t>
      </w:r>
      <w:r w:rsidR="00842911" w:rsidRPr="005E734A">
        <w:rPr>
          <w:rFonts w:asciiTheme="minorHAnsi" w:hAnsiTheme="minorHAnsi" w:cstheme="minorHAnsi"/>
          <w:color w:val="00000A"/>
          <w:kern w:val="0"/>
          <w:lang w:eastAsia="pl-PL"/>
        </w:rPr>
        <w:t xml:space="preserve"> punktów świetlnych.</w:t>
      </w:r>
    </w:p>
    <w:p w14:paraId="17A2C1AC" w14:textId="46409288" w:rsidR="00842911" w:rsidRPr="005E734A" w:rsidRDefault="00842911" w:rsidP="005E734A">
      <w:pPr>
        <w:pStyle w:val="Akapitzlist"/>
        <w:spacing w:before="100" w:after="0" w:line="360" w:lineRule="auto"/>
        <w:jc w:val="both"/>
        <w:rPr>
          <w:rFonts w:asciiTheme="minorHAnsi" w:hAnsiTheme="minorHAnsi" w:cstheme="minorHAnsi"/>
          <w:color w:val="00000A"/>
          <w:kern w:val="0"/>
          <w:lang w:eastAsia="pl-PL"/>
        </w:rPr>
      </w:pPr>
      <w:r w:rsidRPr="005E734A">
        <w:rPr>
          <w:rFonts w:asciiTheme="minorHAnsi" w:hAnsiTheme="minorHAnsi" w:cstheme="minorHAnsi"/>
          <w:color w:val="00000A"/>
          <w:kern w:val="0"/>
          <w:lang w:eastAsia="pl-PL"/>
        </w:rPr>
        <w:t>- boisko nr 2 - 6 słupów o wys.10-12m, na każdym 3 moduły świetlne. Łącznie 1</w:t>
      </w:r>
      <w:r w:rsidR="00194391" w:rsidRPr="005E734A">
        <w:rPr>
          <w:rFonts w:asciiTheme="minorHAnsi" w:hAnsiTheme="minorHAnsi" w:cstheme="minorHAnsi"/>
          <w:color w:val="00000A"/>
          <w:kern w:val="0"/>
          <w:lang w:eastAsia="pl-PL"/>
        </w:rPr>
        <w:t>8</w:t>
      </w:r>
      <w:r w:rsidRPr="005E734A">
        <w:rPr>
          <w:rFonts w:asciiTheme="minorHAnsi" w:hAnsiTheme="minorHAnsi" w:cstheme="minorHAnsi"/>
          <w:color w:val="00000A"/>
          <w:kern w:val="0"/>
          <w:lang w:eastAsia="pl-PL"/>
        </w:rPr>
        <w:t xml:space="preserve"> punktów świetlnych.</w:t>
      </w:r>
    </w:p>
    <w:p w14:paraId="7D93DC8B" w14:textId="1CEE39CA" w:rsidR="00F66E88" w:rsidRPr="00F66E88" w:rsidRDefault="00F66E88" w:rsidP="00F66E88">
      <w:pPr>
        <w:spacing w:before="100" w:after="0" w:line="360" w:lineRule="auto"/>
        <w:jc w:val="both"/>
        <w:rPr>
          <w:rFonts w:asciiTheme="minorHAnsi" w:hAnsiTheme="minorHAnsi" w:cstheme="minorHAnsi"/>
          <w:color w:val="00000A"/>
          <w:kern w:val="0"/>
          <w:lang w:eastAsia="pl-PL"/>
        </w:rPr>
      </w:pPr>
      <w:r>
        <w:rPr>
          <w:rFonts w:asciiTheme="minorHAnsi" w:hAnsiTheme="minorHAnsi" w:cstheme="minorHAnsi"/>
          <w:color w:val="00000A"/>
          <w:kern w:val="0"/>
          <w:lang w:eastAsia="pl-PL"/>
        </w:rPr>
        <w:t>Z</w:t>
      </w:r>
      <w:r w:rsidRPr="00F66E88">
        <w:rPr>
          <w:rFonts w:asciiTheme="minorHAnsi" w:hAnsiTheme="minorHAnsi" w:cstheme="minorHAnsi"/>
          <w:color w:val="00000A"/>
          <w:kern w:val="0"/>
          <w:lang w:eastAsia="pl-PL"/>
        </w:rPr>
        <w:t>e względu na kwestie właścicielskie sąsiadujących z kompleksem boisk działek</w:t>
      </w:r>
      <w:r>
        <w:rPr>
          <w:rFonts w:asciiTheme="minorHAnsi" w:hAnsiTheme="minorHAnsi" w:cstheme="minorHAnsi"/>
          <w:color w:val="00000A"/>
          <w:kern w:val="0"/>
          <w:lang w:eastAsia="pl-PL"/>
        </w:rPr>
        <w:t xml:space="preserve">, Zamawiający </w:t>
      </w:r>
      <w:r w:rsidRPr="00F66E88">
        <w:rPr>
          <w:rFonts w:asciiTheme="minorHAnsi" w:hAnsiTheme="minorHAnsi" w:cstheme="minorHAnsi"/>
          <w:color w:val="00000A"/>
          <w:kern w:val="0"/>
          <w:lang w:eastAsia="pl-PL"/>
        </w:rPr>
        <w:t>wprowadz</w:t>
      </w:r>
      <w:r>
        <w:rPr>
          <w:rFonts w:asciiTheme="minorHAnsi" w:hAnsiTheme="minorHAnsi" w:cstheme="minorHAnsi"/>
          <w:color w:val="00000A"/>
          <w:kern w:val="0"/>
          <w:lang w:eastAsia="pl-PL"/>
        </w:rPr>
        <w:t>a</w:t>
      </w:r>
      <w:r w:rsidRPr="00F66E88">
        <w:rPr>
          <w:rFonts w:asciiTheme="minorHAnsi" w:hAnsiTheme="minorHAnsi" w:cstheme="minorHAnsi"/>
          <w:color w:val="00000A"/>
          <w:kern w:val="0"/>
          <w:lang w:eastAsia="pl-PL"/>
        </w:rPr>
        <w:t xml:space="preserve"> wym</w:t>
      </w:r>
      <w:r>
        <w:rPr>
          <w:rFonts w:asciiTheme="minorHAnsi" w:hAnsiTheme="minorHAnsi" w:cstheme="minorHAnsi"/>
          <w:color w:val="00000A"/>
          <w:kern w:val="0"/>
          <w:lang w:eastAsia="pl-PL"/>
        </w:rPr>
        <w:t>óg</w:t>
      </w:r>
      <w:r w:rsidRPr="00F66E88">
        <w:rPr>
          <w:rFonts w:asciiTheme="minorHAnsi" w:hAnsiTheme="minorHAnsi" w:cstheme="minorHAnsi"/>
          <w:color w:val="00000A"/>
          <w:kern w:val="0"/>
          <w:lang w:eastAsia="pl-PL"/>
        </w:rPr>
        <w:t xml:space="preserve"> zachowania istniejących obrzeży</w:t>
      </w:r>
      <w:r>
        <w:rPr>
          <w:rFonts w:asciiTheme="minorHAnsi" w:hAnsiTheme="minorHAnsi" w:cstheme="minorHAnsi"/>
          <w:color w:val="00000A"/>
          <w:kern w:val="0"/>
          <w:lang w:eastAsia="pl-PL"/>
        </w:rPr>
        <w:t xml:space="preserve"> betonowych. Wszystkie ubytki po zdemontowanych elementach należy uzupełnić.</w:t>
      </w:r>
    </w:p>
    <w:p w14:paraId="1A447F32" w14:textId="77777777" w:rsidR="00DA03DD" w:rsidRPr="00F66E88" w:rsidRDefault="00DA03DD" w:rsidP="00F66E88">
      <w:pPr>
        <w:spacing w:before="100" w:after="0" w:line="360" w:lineRule="auto"/>
        <w:jc w:val="both"/>
        <w:rPr>
          <w:rFonts w:asciiTheme="minorHAnsi" w:hAnsiTheme="minorHAnsi" w:cstheme="minorHAnsi"/>
          <w:color w:val="00000A"/>
          <w:kern w:val="0"/>
          <w:lang w:eastAsia="pl-PL"/>
        </w:rPr>
      </w:pPr>
    </w:p>
    <w:bookmarkEnd w:id="1"/>
    <w:p w14:paraId="371B0264" w14:textId="7AB9FD13" w:rsidR="005E734A" w:rsidRPr="00521BC4" w:rsidRDefault="005E734A" w:rsidP="005E734A">
      <w:pPr>
        <w:pStyle w:val="Akapitzlist"/>
        <w:numPr>
          <w:ilvl w:val="0"/>
          <w:numId w:val="6"/>
        </w:numPr>
        <w:spacing w:line="360" w:lineRule="auto"/>
        <w:rPr>
          <w:rFonts w:asciiTheme="minorHAnsi" w:hAnsiTheme="minorHAnsi" w:cstheme="minorHAnsi"/>
          <w:b/>
          <w:bCs/>
          <w:iCs/>
          <w:sz w:val="24"/>
          <w:szCs w:val="24"/>
        </w:rPr>
      </w:pPr>
      <w:r w:rsidRPr="00521BC4">
        <w:rPr>
          <w:rFonts w:asciiTheme="minorHAnsi" w:hAnsiTheme="minorHAnsi" w:cstheme="minorHAnsi"/>
          <w:b/>
          <w:iCs/>
          <w:sz w:val="24"/>
          <w:szCs w:val="24"/>
        </w:rPr>
        <w:t>Charakterystyka elementów wykończenia i wyposażenia przedmiotu zamówienia:</w:t>
      </w:r>
    </w:p>
    <w:p w14:paraId="2237866E" w14:textId="77777777" w:rsidR="005E734A" w:rsidRPr="005E734A" w:rsidRDefault="005E734A" w:rsidP="005E734A">
      <w:pPr>
        <w:pStyle w:val="Akapitzlist"/>
        <w:spacing w:line="360" w:lineRule="auto"/>
        <w:rPr>
          <w:rFonts w:asciiTheme="minorHAnsi" w:hAnsiTheme="minorHAnsi" w:cstheme="minorHAnsi"/>
          <w:b/>
          <w:bCs/>
          <w:iCs/>
        </w:rPr>
      </w:pPr>
    </w:p>
    <w:p w14:paraId="5430CB75" w14:textId="3F511640" w:rsidR="00200740" w:rsidRPr="00200740" w:rsidRDefault="00200740" w:rsidP="00200740">
      <w:pPr>
        <w:pStyle w:val="Akapitzlist"/>
        <w:numPr>
          <w:ilvl w:val="0"/>
          <w:numId w:val="34"/>
        </w:numPr>
        <w:spacing w:before="100" w:after="0" w:line="360" w:lineRule="auto"/>
        <w:jc w:val="both"/>
        <w:rPr>
          <w:rFonts w:asciiTheme="minorHAnsi" w:hAnsiTheme="minorHAnsi" w:cstheme="minorHAnsi"/>
          <w:b/>
          <w:bCs/>
          <w:color w:val="00000A"/>
          <w:kern w:val="0"/>
          <w:lang w:eastAsia="pl-PL"/>
        </w:rPr>
      </w:pPr>
      <w:r w:rsidRPr="00200740">
        <w:rPr>
          <w:rFonts w:asciiTheme="minorHAnsi" w:hAnsiTheme="minorHAnsi" w:cstheme="minorHAnsi"/>
          <w:b/>
          <w:bCs/>
          <w:color w:val="00000A"/>
          <w:kern w:val="0"/>
          <w:lang w:eastAsia="pl-PL"/>
        </w:rPr>
        <w:t>WYMIANA OGRODZENIA I PIŁKOCHYWTÓW</w:t>
      </w:r>
    </w:p>
    <w:p w14:paraId="2037B7DA" w14:textId="77777777" w:rsidR="005E734A" w:rsidRPr="005E734A" w:rsidRDefault="005E734A" w:rsidP="005E734A">
      <w:pPr>
        <w:pStyle w:val="Akapitzlist"/>
        <w:spacing w:line="360" w:lineRule="auto"/>
        <w:ind w:left="644"/>
        <w:rPr>
          <w:rFonts w:asciiTheme="minorHAnsi" w:hAnsiTheme="minorHAnsi" w:cstheme="minorHAnsi"/>
          <w:bCs/>
          <w:iCs/>
        </w:rPr>
      </w:pPr>
    </w:p>
    <w:p w14:paraId="1494EA15" w14:textId="5F58B484" w:rsidR="005E734A" w:rsidRPr="005E734A" w:rsidRDefault="005E734A" w:rsidP="005E734A">
      <w:pPr>
        <w:pStyle w:val="Akapitzlist"/>
        <w:spacing w:line="360" w:lineRule="auto"/>
        <w:ind w:left="644"/>
        <w:rPr>
          <w:rFonts w:asciiTheme="minorHAnsi" w:hAnsiTheme="minorHAnsi" w:cstheme="minorHAnsi"/>
          <w:bCs/>
          <w:iCs/>
        </w:rPr>
      </w:pPr>
      <w:r w:rsidRPr="005E734A">
        <w:rPr>
          <w:rFonts w:asciiTheme="minorHAnsi" w:hAnsiTheme="minorHAnsi" w:cstheme="minorHAnsi"/>
          <w:bCs/>
          <w:iCs/>
        </w:rPr>
        <w:t>Wszystkie zdemontowane elementy starego ogrodzenia itp. należy zutylizować zgodnie normami dotyczącymi ochrony środowiska</w:t>
      </w:r>
      <w:r w:rsidR="00200740">
        <w:rPr>
          <w:rFonts w:asciiTheme="minorHAnsi" w:hAnsiTheme="minorHAnsi" w:cstheme="minorHAnsi"/>
          <w:bCs/>
          <w:iCs/>
        </w:rPr>
        <w:t xml:space="preserve"> i wywozu odpadów,</w:t>
      </w:r>
    </w:p>
    <w:p w14:paraId="2FE4F0D6" w14:textId="77777777" w:rsidR="005E734A" w:rsidRPr="005E734A" w:rsidRDefault="005E734A" w:rsidP="005E734A">
      <w:pPr>
        <w:pStyle w:val="Akapitzlist"/>
        <w:spacing w:line="360" w:lineRule="auto"/>
        <w:ind w:left="644"/>
        <w:rPr>
          <w:rFonts w:asciiTheme="minorHAnsi" w:hAnsiTheme="minorHAnsi" w:cstheme="minorHAnsi"/>
          <w:bCs/>
          <w:iCs/>
        </w:rPr>
      </w:pPr>
    </w:p>
    <w:p w14:paraId="73C86AAA" w14:textId="77777777" w:rsidR="00200740" w:rsidRPr="005E734A" w:rsidRDefault="00200740" w:rsidP="00200740">
      <w:pPr>
        <w:pStyle w:val="Akapitzlist"/>
        <w:numPr>
          <w:ilvl w:val="0"/>
          <w:numId w:val="25"/>
        </w:numPr>
        <w:spacing w:before="100" w:after="0" w:line="360" w:lineRule="auto"/>
        <w:jc w:val="both"/>
        <w:rPr>
          <w:rFonts w:asciiTheme="minorHAnsi" w:hAnsiTheme="minorHAnsi" w:cstheme="minorHAnsi"/>
          <w:color w:val="00000A"/>
          <w:kern w:val="0"/>
          <w:lang w:eastAsia="pl-PL"/>
        </w:rPr>
      </w:pPr>
      <w:r w:rsidRPr="005E734A">
        <w:rPr>
          <w:rFonts w:asciiTheme="minorHAnsi" w:hAnsiTheme="minorHAnsi" w:cstheme="minorHAnsi"/>
          <w:color w:val="00000A"/>
          <w:kern w:val="0"/>
          <w:lang w:eastAsia="pl-PL"/>
        </w:rPr>
        <w:t>WYMIANA OGRODZENIA:</w:t>
      </w:r>
    </w:p>
    <w:p w14:paraId="7CF806F9" w14:textId="183C0D46" w:rsidR="005E734A" w:rsidRPr="005E734A" w:rsidRDefault="005E734A" w:rsidP="00200740">
      <w:pPr>
        <w:pStyle w:val="Akapitzlist"/>
        <w:spacing w:line="360" w:lineRule="auto"/>
        <w:rPr>
          <w:rFonts w:asciiTheme="minorHAnsi" w:hAnsiTheme="minorHAnsi" w:cstheme="minorHAnsi"/>
          <w:bCs/>
          <w:iCs/>
        </w:rPr>
      </w:pPr>
      <w:r w:rsidRPr="005E734A">
        <w:rPr>
          <w:rFonts w:asciiTheme="minorHAnsi" w:hAnsiTheme="minorHAnsi" w:cstheme="minorHAnsi"/>
          <w:bCs/>
          <w:iCs/>
        </w:rPr>
        <w:t>- słupy stalowe, ocynkowane</w:t>
      </w:r>
      <w:r w:rsidR="001A7958">
        <w:rPr>
          <w:rFonts w:asciiTheme="minorHAnsi" w:hAnsiTheme="minorHAnsi" w:cstheme="minorHAnsi"/>
          <w:bCs/>
          <w:iCs/>
        </w:rPr>
        <w:t xml:space="preserve"> malowane proszkowo</w:t>
      </w:r>
      <w:r w:rsidRPr="005E734A">
        <w:rPr>
          <w:rFonts w:asciiTheme="minorHAnsi" w:hAnsiTheme="minorHAnsi" w:cstheme="minorHAnsi"/>
          <w:bCs/>
          <w:iCs/>
        </w:rPr>
        <w:t xml:space="preserve"> w kolorze zielonym RAL 6005, o długości 600+100cm, o przekroju nie mniejszym niż 80x80x3mm, </w:t>
      </w:r>
      <w:r w:rsidR="001A7958" w:rsidRPr="001A7958">
        <w:rPr>
          <w:rFonts w:asciiTheme="minorHAnsi" w:hAnsiTheme="minorHAnsi" w:cstheme="minorHAnsi"/>
          <w:bCs/>
          <w:iCs/>
        </w:rPr>
        <w:t>max. rozstaw słupów 2,5m, drut naciągowy umiejscowiony co 50 cm. Muszą być montowane we wcześniej zabetonowanych tulejach montażowych o głębokości min. 100 cm w gruncie. Słupy nie mogą być spawane.</w:t>
      </w:r>
    </w:p>
    <w:p w14:paraId="5230785D" w14:textId="5B731D29" w:rsidR="005E734A" w:rsidRPr="005E734A" w:rsidRDefault="005E734A" w:rsidP="005E734A">
      <w:pPr>
        <w:pStyle w:val="Akapitzlist"/>
        <w:spacing w:line="360" w:lineRule="auto"/>
        <w:ind w:left="644"/>
        <w:rPr>
          <w:rFonts w:asciiTheme="minorHAnsi" w:hAnsiTheme="minorHAnsi" w:cstheme="minorHAnsi"/>
          <w:bCs/>
          <w:iCs/>
        </w:rPr>
      </w:pPr>
      <w:r w:rsidRPr="005E734A">
        <w:rPr>
          <w:rFonts w:asciiTheme="minorHAnsi" w:hAnsiTheme="minorHAnsi" w:cstheme="minorHAnsi"/>
          <w:bCs/>
          <w:iCs/>
        </w:rPr>
        <w:lastRenderedPageBreak/>
        <w:t>-  zastrzały stalowe, ocynkowane w kolorze zielonym RAL 6005, o długości 250cm, o przekroju nie mniejszym niż 50x50x3mm,</w:t>
      </w:r>
      <w:r w:rsidR="00CD02FB">
        <w:rPr>
          <w:rFonts w:asciiTheme="minorHAnsi" w:hAnsiTheme="minorHAnsi" w:cstheme="minorHAnsi"/>
          <w:bCs/>
          <w:iCs/>
        </w:rPr>
        <w:t xml:space="preserve"> (dotyczy pól skrajnych -</w:t>
      </w:r>
      <w:r w:rsidR="00CD02FB" w:rsidRPr="00CD02FB">
        <w:rPr>
          <w:rFonts w:asciiTheme="minorHAnsi" w:hAnsiTheme="minorHAnsi" w:cstheme="minorHAnsi"/>
          <w:bCs/>
          <w:iCs/>
        </w:rPr>
        <w:t xml:space="preserve"> zastosować stężenia stalowe z profili min. 50x50x3 mm oraz skośną linę zastrzałową.</w:t>
      </w:r>
      <w:r w:rsidR="00CD02FB">
        <w:rPr>
          <w:rFonts w:asciiTheme="minorHAnsi" w:hAnsiTheme="minorHAnsi" w:cstheme="minorHAnsi"/>
          <w:bCs/>
          <w:iCs/>
        </w:rPr>
        <w:t>)</w:t>
      </w:r>
    </w:p>
    <w:p w14:paraId="28867602" w14:textId="7B643384" w:rsidR="005E734A" w:rsidRPr="005E734A" w:rsidRDefault="005E734A" w:rsidP="005E734A">
      <w:pPr>
        <w:pStyle w:val="Akapitzlist"/>
        <w:spacing w:line="360" w:lineRule="auto"/>
        <w:ind w:left="644"/>
        <w:rPr>
          <w:rFonts w:asciiTheme="minorHAnsi" w:hAnsiTheme="minorHAnsi" w:cstheme="minorHAnsi"/>
          <w:bCs/>
          <w:iCs/>
        </w:rPr>
      </w:pPr>
      <w:r w:rsidRPr="005E734A">
        <w:rPr>
          <w:rFonts w:asciiTheme="minorHAnsi" w:hAnsiTheme="minorHAnsi" w:cstheme="minorHAnsi"/>
          <w:bCs/>
          <w:iCs/>
        </w:rPr>
        <w:t>- lina zastrzałowa stalowa o przekroju nie mniejszym niż ø6mm</w:t>
      </w:r>
    </w:p>
    <w:p w14:paraId="4969E59F" w14:textId="76289EAD" w:rsidR="005E734A" w:rsidRPr="005E734A" w:rsidRDefault="005E734A" w:rsidP="003B6A58">
      <w:pPr>
        <w:pStyle w:val="Akapitzlist"/>
        <w:spacing w:line="360" w:lineRule="auto"/>
        <w:ind w:left="644"/>
        <w:jc w:val="both"/>
        <w:rPr>
          <w:rFonts w:asciiTheme="minorHAnsi" w:hAnsiTheme="minorHAnsi" w:cstheme="minorHAnsi"/>
          <w:bCs/>
          <w:iCs/>
        </w:rPr>
      </w:pPr>
      <w:r w:rsidRPr="005E734A">
        <w:rPr>
          <w:rFonts w:asciiTheme="minorHAnsi" w:hAnsiTheme="minorHAnsi" w:cstheme="minorHAnsi"/>
          <w:bCs/>
          <w:iCs/>
        </w:rPr>
        <w:t>- drut naciągowy powlekany w kolorze zielonym RAL 6005 o przekroju nie mniejszym niż ø3,</w:t>
      </w:r>
      <w:r w:rsidR="003B6A58">
        <w:rPr>
          <w:rFonts w:asciiTheme="minorHAnsi" w:hAnsiTheme="minorHAnsi" w:cstheme="minorHAnsi"/>
          <w:bCs/>
          <w:iCs/>
        </w:rPr>
        <w:t>8</w:t>
      </w:r>
      <w:r w:rsidRPr="005E734A">
        <w:rPr>
          <w:rFonts w:asciiTheme="minorHAnsi" w:hAnsiTheme="minorHAnsi" w:cstheme="minorHAnsi"/>
          <w:bCs/>
          <w:iCs/>
        </w:rPr>
        <w:t>mm</w:t>
      </w:r>
    </w:p>
    <w:p w14:paraId="7E9AD5C1" w14:textId="77777777" w:rsidR="005E734A" w:rsidRPr="005E734A" w:rsidRDefault="005E734A" w:rsidP="005E734A">
      <w:pPr>
        <w:pStyle w:val="Akapitzlist"/>
        <w:spacing w:line="360" w:lineRule="auto"/>
        <w:ind w:left="644"/>
        <w:rPr>
          <w:rFonts w:asciiTheme="minorHAnsi" w:hAnsiTheme="minorHAnsi" w:cstheme="minorHAnsi"/>
          <w:bCs/>
          <w:iCs/>
        </w:rPr>
      </w:pPr>
      <w:r w:rsidRPr="005E734A">
        <w:rPr>
          <w:rFonts w:asciiTheme="minorHAnsi" w:hAnsiTheme="minorHAnsi" w:cstheme="minorHAnsi"/>
          <w:bCs/>
          <w:iCs/>
        </w:rPr>
        <w:t>- tuleja montażowa stalowa cynkowana o długości 100cm</w:t>
      </w:r>
    </w:p>
    <w:p w14:paraId="15075AE1" w14:textId="77777777" w:rsidR="005E734A" w:rsidRPr="005E734A" w:rsidRDefault="005E734A" w:rsidP="005E734A">
      <w:pPr>
        <w:pStyle w:val="Akapitzlist"/>
        <w:spacing w:line="360" w:lineRule="auto"/>
        <w:ind w:left="644"/>
        <w:rPr>
          <w:rFonts w:asciiTheme="minorHAnsi" w:hAnsiTheme="minorHAnsi" w:cstheme="minorHAnsi"/>
          <w:bCs/>
          <w:iCs/>
        </w:rPr>
      </w:pPr>
      <w:r w:rsidRPr="005E734A">
        <w:rPr>
          <w:rFonts w:asciiTheme="minorHAnsi" w:hAnsiTheme="minorHAnsi" w:cstheme="minorHAnsi"/>
          <w:bCs/>
          <w:iCs/>
        </w:rPr>
        <w:t xml:space="preserve">- stopy fundamentowe pod słupy o wymiarach 40x120cm wykonane z klasy betonu nie gorszej niż </w:t>
      </w:r>
      <w:r w:rsidRPr="005E734A">
        <w:rPr>
          <w:rFonts w:asciiTheme="minorHAnsi" w:hAnsiTheme="minorHAnsi" w:cstheme="minorHAnsi"/>
        </w:rPr>
        <w:t>B20 (C16/C20)</w:t>
      </w:r>
      <w:r w:rsidRPr="005E734A">
        <w:rPr>
          <w:rFonts w:asciiTheme="minorHAnsi" w:hAnsiTheme="minorHAnsi" w:cstheme="minorHAnsi"/>
          <w:bCs/>
          <w:iCs/>
        </w:rPr>
        <w:t xml:space="preserve"> </w:t>
      </w:r>
    </w:p>
    <w:p w14:paraId="563636B0" w14:textId="77777777" w:rsidR="005E734A" w:rsidRPr="005E734A" w:rsidRDefault="005E734A" w:rsidP="00F8545F">
      <w:pPr>
        <w:pStyle w:val="Akapitzlist"/>
        <w:spacing w:line="360" w:lineRule="auto"/>
        <w:ind w:left="644"/>
        <w:jc w:val="both"/>
        <w:rPr>
          <w:rFonts w:asciiTheme="minorHAnsi" w:hAnsiTheme="minorHAnsi" w:cstheme="minorHAnsi"/>
          <w:bCs/>
          <w:iCs/>
        </w:rPr>
      </w:pPr>
      <w:r w:rsidRPr="005E734A">
        <w:rPr>
          <w:rFonts w:asciiTheme="minorHAnsi" w:hAnsiTheme="minorHAnsi" w:cstheme="minorHAnsi"/>
          <w:bCs/>
          <w:iCs/>
        </w:rPr>
        <w:t>- siatka stalowa ocynkowana powlekana w kolorze zielonym RAL 6005, o oczkach nie większych niż 45x45mm i o grubości nie mniejszej niż 2,5/3,5mm. – wysokość 4m</w:t>
      </w:r>
    </w:p>
    <w:p w14:paraId="78DCECAE" w14:textId="5D2C6685" w:rsidR="005E734A" w:rsidRPr="005E734A" w:rsidRDefault="005E734A" w:rsidP="001A7958">
      <w:pPr>
        <w:pStyle w:val="Akapitzlist"/>
        <w:spacing w:line="360" w:lineRule="auto"/>
        <w:ind w:left="644"/>
        <w:jc w:val="both"/>
        <w:rPr>
          <w:rFonts w:asciiTheme="minorHAnsi" w:hAnsiTheme="minorHAnsi" w:cstheme="minorHAnsi"/>
          <w:bCs/>
          <w:iCs/>
        </w:rPr>
      </w:pPr>
      <w:r w:rsidRPr="005E734A">
        <w:rPr>
          <w:rFonts w:asciiTheme="minorHAnsi" w:hAnsiTheme="minorHAnsi" w:cstheme="minorHAnsi"/>
          <w:bCs/>
          <w:iCs/>
        </w:rPr>
        <w:t>- siatka polipropylenowa w kolorze zielonym o oczkach nie większych niż 100x100mm i o grubości nie mniejszej niż 4mm – wysokość 2m</w:t>
      </w:r>
      <w:r w:rsidR="001A7958">
        <w:rPr>
          <w:rFonts w:asciiTheme="minorHAnsi" w:hAnsiTheme="minorHAnsi" w:cstheme="minorHAnsi"/>
          <w:bCs/>
          <w:iCs/>
        </w:rPr>
        <w:t xml:space="preserve">. </w:t>
      </w:r>
      <w:r w:rsidR="001A7958" w:rsidRPr="001A7958">
        <w:rPr>
          <w:rFonts w:asciiTheme="minorHAnsi" w:hAnsiTheme="minorHAnsi" w:cstheme="minorHAnsi"/>
          <w:bCs/>
          <w:iCs/>
        </w:rPr>
        <w:t>Drut do siatki musi zostać przeprowadzony przez przygotowane otwory wycięte w słupie piłkochwytowym, a nie może być mocowany do frontu słupa. Otwór w słupie należy zabezpieczyć odpowiednią przelotką ochronną, chroniącą drut przed przetarciem. Zastosowanie tego rozwiązania zabezpieczy piłkochwyt przed odrywaniem się siatki, np. po uderzeniu piłką. </w:t>
      </w:r>
    </w:p>
    <w:p w14:paraId="4E70BAE2" w14:textId="77777777" w:rsidR="005E734A" w:rsidRPr="005E734A" w:rsidRDefault="005E734A" w:rsidP="00CD02FB">
      <w:pPr>
        <w:pStyle w:val="Akapitzlist"/>
        <w:spacing w:line="360" w:lineRule="auto"/>
        <w:ind w:left="644"/>
        <w:jc w:val="both"/>
        <w:rPr>
          <w:rFonts w:asciiTheme="minorHAnsi" w:hAnsiTheme="minorHAnsi" w:cstheme="minorHAnsi"/>
          <w:bCs/>
          <w:iCs/>
        </w:rPr>
      </w:pPr>
      <w:r w:rsidRPr="005E734A">
        <w:rPr>
          <w:rFonts w:asciiTheme="minorHAnsi" w:hAnsiTheme="minorHAnsi" w:cstheme="minorHAnsi"/>
          <w:bCs/>
          <w:iCs/>
        </w:rPr>
        <w:t>- elementy montażowe dla siatki stalowej: drut naciągowy, napinacz do drutu wzmocniony, przelotka plastikowa z wkrętem samowiercącym, pręt napinający do siatki, śruba oczkowa mocująca pręt, obejmy montażowe</w:t>
      </w:r>
    </w:p>
    <w:p w14:paraId="7314C5DC" w14:textId="110FE328" w:rsidR="00CD02FB" w:rsidRPr="00CD02FB" w:rsidRDefault="005E734A" w:rsidP="00CD02FB">
      <w:pPr>
        <w:pStyle w:val="Akapitzlist"/>
        <w:spacing w:line="360" w:lineRule="auto"/>
        <w:ind w:left="644"/>
        <w:jc w:val="both"/>
        <w:rPr>
          <w:rFonts w:asciiTheme="minorHAnsi" w:hAnsiTheme="minorHAnsi" w:cstheme="minorHAnsi"/>
          <w:bCs/>
          <w:iCs/>
        </w:rPr>
      </w:pPr>
      <w:r w:rsidRPr="005E734A">
        <w:rPr>
          <w:rFonts w:asciiTheme="minorHAnsi" w:hAnsiTheme="minorHAnsi" w:cstheme="minorHAnsi"/>
          <w:bCs/>
          <w:iCs/>
        </w:rPr>
        <w:t xml:space="preserve">- elementy montażowe do siatki polipropylenowej: drut naciągowy, </w:t>
      </w:r>
      <w:r w:rsidR="00826A16" w:rsidRPr="00826A16">
        <w:rPr>
          <w:rFonts w:asciiTheme="minorHAnsi" w:hAnsiTheme="minorHAnsi" w:cstheme="minorHAnsi"/>
          <w:bCs/>
          <w:iCs/>
        </w:rPr>
        <w:t>karabińczyk strażacki stalowy cynkowany 4mm</w:t>
      </w:r>
      <w:r w:rsidRPr="005E734A">
        <w:rPr>
          <w:rFonts w:asciiTheme="minorHAnsi" w:hAnsiTheme="minorHAnsi" w:cstheme="minorHAnsi"/>
          <w:bCs/>
          <w:iCs/>
        </w:rPr>
        <w:t>, śruba rzymska, zacisk</w:t>
      </w:r>
    </w:p>
    <w:p w14:paraId="4B410D4E" w14:textId="77777777" w:rsidR="00200740" w:rsidRPr="00200740" w:rsidRDefault="00200740" w:rsidP="005E734A">
      <w:pPr>
        <w:pStyle w:val="Akapitzlist"/>
        <w:numPr>
          <w:ilvl w:val="0"/>
          <w:numId w:val="25"/>
        </w:numPr>
        <w:spacing w:line="360" w:lineRule="auto"/>
        <w:rPr>
          <w:rFonts w:asciiTheme="minorHAnsi" w:hAnsiTheme="minorHAnsi" w:cstheme="minorHAnsi"/>
          <w:bCs/>
          <w:iCs/>
        </w:rPr>
      </w:pPr>
      <w:r w:rsidRPr="005E734A">
        <w:rPr>
          <w:rFonts w:asciiTheme="minorHAnsi" w:hAnsiTheme="minorHAnsi" w:cstheme="minorHAnsi"/>
          <w:color w:val="00000A"/>
          <w:kern w:val="0"/>
          <w:lang w:eastAsia="pl-PL"/>
        </w:rPr>
        <w:t xml:space="preserve">WYMIANA PIŁKOCHWYTÓW </w:t>
      </w:r>
    </w:p>
    <w:p w14:paraId="004432EF" w14:textId="457708D9" w:rsidR="005E734A" w:rsidRPr="005E734A" w:rsidRDefault="005E734A" w:rsidP="001A7958">
      <w:pPr>
        <w:pStyle w:val="Akapitzlist"/>
        <w:spacing w:line="360" w:lineRule="auto"/>
        <w:jc w:val="both"/>
        <w:rPr>
          <w:rFonts w:asciiTheme="minorHAnsi" w:hAnsiTheme="minorHAnsi" w:cstheme="minorHAnsi"/>
          <w:bCs/>
          <w:iCs/>
        </w:rPr>
      </w:pPr>
      <w:r w:rsidRPr="005E734A">
        <w:rPr>
          <w:rFonts w:asciiTheme="minorHAnsi" w:hAnsiTheme="minorHAnsi" w:cstheme="minorHAnsi"/>
          <w:bCs/>
          <w:iCs/>
        </w:rPr>
        <w:t>- siatka polipropylenowa w kolorze zielonym o oczkach nie większych niż 100x100mm i o grubości nie mniejszej niż 4mm- wysokość 6m</w:t>
      </w:r>
      <w:r w:rsidR="001A7958">
        <w:rPr>
          <w:rFonts w:asciiTheme="minorHAnsi" w:hAnsiTheme="minorHAnsi" w:cstheme="minorHAnsi"/>
          <w:bCs/>
          <w:iCs/>
        </w:rPr>
        <w:t xml:space="preserve">. </w:t>
      </w:r>
      <w:r w:rsidR="001A7958" w:rsidRPr="001A7958">
        <w:rPr>
          <w:rFonts w:asciiTheme="minorHAnsi" w:hAnsiTheme="minorHAnsi" w:cstheme="minorHAnsi"/>
          <w:bCs/>
          <w:iCs/>
        </w:rPr>
        <w:t>Drut do siatki musi zostać przeprowadzony przez przygotowane otwory wycięte w słupie piłkochwytowym, a nie może być mocowany do frontu słupa. Otwór w słupie należy zabezpieczyć odpowiednią przelotką ochronną, chroniącą drut przed przetarciem. Zastosowanie tego rozwiązania zabezpieczy piłkochwyt przed odrywaniem się siatki, np. po uderzeniu piłką. </w:t>
      </w:r>
    </w:p>
    <w:p w14:paraId="5362AB01" w14:textId="5ECC1397" w:rsidR="005E734A" w:rsidRPr="003B6A58" w:rsidRDefault="005E734A" w:rsidP="003B6A58">
      <w:pPr>
        <w:pStyle w:val="Akapitzlist"/>
        <w:spacing w:line="360" w:lineRule="auto"/>
        <w:ind w:left="644"/>
        <w:jc w:val="both"/>
        <w:rPr>
          <w:rFonts w:asciiTheme="minorHAnsi" w:hAnsiTheme="minorHAnsi" w:cstheme="minorHAnsi"/>
          <w:bCs/>
          <w:iCs/>
        </w:rPr>
      </w:pPr>
      <w:r w:rsidRPr="005E734A">
        <w:rPr>
          <w:rFonts w:asciiTheme="minorHAnsi" w:hAnsiTheme="minorHAnsi" w:cstheme="minorHAnsi"/>
          <w:bCs/>
          <w:iCs/>
        </w:rPr>
        <w:t>- elementy montażowe do siatki polipropylenowej: drut naciągowy</w:t>
      </w:r>
      <w:r w:rsidR="003B6A58">
        <w:rPr>
          <w:rFonts w:asciiTheme="minorHAnsi" w:hAnsiTheme="minorHAnsi" w:cstheme="minorHAnsi"/>
          <w:bCs/>
          <w:iCs/>
        </w:rPr>
        <w:t xml:space="preserve"> </w:t>
      </w:r>
      <w:r w:rsidR="003B6A58" w:rsidRPr="005E734A">
        <w:rPr>
          <w:rFonts w:asciiTheme="minorHAnsi" w:hAnsiTheme="minorHAnsi" w:cstheme="minorHAnsi"/>
          <w:bCs/>
          <w:iCs/>
        </w:rPr>
        <w:t>powlekany w kolorze zielonym RAL 6005 o przekroju nie mniejszym niż ø3,</w:t>
      </w:r>
      <w:r w:rsidR="003B6A58">
        <w:rPr>
          <w:rFonts w:asciiTheme="minorHAnsi" w:hAnsiTheme="minorHAnsi" w:cstheme="minorHAnsi"/>
          <w:bCs/>
          <w:iCs/>
        </w:rPr>
        <w:t>8</w:t>
      </w:r>
      <w:r w:rsidR="003B6A58" w:rsidRPr="005E734A">
        <w:rPr>
          <w:rFonts w:asciiTheme="minorHAnsi" w:hAnsiTheme="minorHAnsi" w:cstheme="minorHAnsi"/>
          <w:bCs/>
          <w:iCs/>
        </w:rPr>
        <w:t>mm</w:t>
      </w:r>
      <w:r w:rsidRPr="003B6A58">
        <w:rPr>
          <w:rFonts w:asciiTheme="minorHAnsi" w:hAnsiTheme="minorHAnsi" w:cstheme="minorHAnsi"/>
          <w:bCs/>
          <w:iCs/>
        </w:rPr>
        <w:t>, karabińczyk, śruba rzymska, zacisk</w:t>
      </w:r>
    </w:p>
    <w:p w14:paraId="70265413" w14:textId="77777777" w:rsidR="00200740" w:rsidRDefault="00200740" w:rsidP="005E734A">
      <w:pPr>
        <w:pStyle w:val="Akapitzlist"/>
        <w:numPr>
          <w:ilvl w:val="0"/>
          <w:numId w:val="25"/>
        </w:numPr>
        <w:spacing w:line="360" w:lineRule="auto"/>
        <w:rPr>
          <w:rFonts w:asciiTheme="minorHAnsi" w:hAnsiTheme="minorHAnsi" w:cstheme="minorHAnsi"/>
          <w:bCs/>
          <w:iCs/>
        </w:rPr>
      </w:pPr>
      <w:r w:rsidRPr="005E734A">
        <w:rPr>
          <w:rFonts w:asciiTheme="minorHAnsi" w:hAnsiTheme="minorHAnsi" w:cstheme="minorHAnsi"/>
          <w:color w:val="00000A"/>
          <w:kern w:val="0"/>
          <w:lang w:eastAsia="pl-PL"/>
        </w:rPr>
        <w:t>WYMIANA SIATKI STALOWEJ OCYNKOWANEJ</w:t>
      </w:r>
      <w:r w:rsidRPr="005E734A">
        <w:rPr>
          <w:rFonts w:asciiTheme="minorHAnsi" w:hAnsiTheme="minorHAnsi" w:cstheme="minorHAnsi"/>
          <w:bCs/>
          <w:iCs/>
        </w:rPr>
        <w:t xml:space="preserve"> </w:t>
      </w:r>
    </w:p>
    <w:p w14:paraId="0B471757" w14:textId="57F86ACE" w:rsidR="005E734A" w:rsidRPr="005E734A" w:rsidRDefault="005E734A" w:rsidP="00200740">
      <w:pPr>
        <w:pStyle w:val="Akapitzlist"/>
        <w:spacing w:line="360" w:lineRule="auto"/>
        <w:rPr>
          <w:rFonts w:asciiTheme="minorHAnsi" w:hAnsiTheme="minorHAnsi" w:cstheme="minorHAnsi"/>
          <w:bCs/>
          <w:iCs/>
        </w:rPr>
      </w:pPr>
      <w:r w:rsidRPr="005E734A">
        <w:rPr>
          <w:rFonts w:asciiTheme="minorHAnsi" w:hAnsiTheme="minorHAnsi" w:cstheme="minorHAnsi"/>
          <w:bCs/>
          <w:iCs/>
        </w:rPr>
        <w:t>- zdemontowane elementy starego ogrodzenia należy zutylizować zgodnie normami dotyczącymi ochrony środowiska</w:t>
      </w:r>
    </w:p>
    <w:p w14:paraId="41571B87" w14:textId="77777777" w:rsidR="005E734A" w:rsidRPr="005E734A" w:rsidRDefault="005E734A" w:rsidP="005E734A">
      <w:pPr>
        <w:pStyle w:val="Akapitzlist"/>
        <w:spacing w:line="360" w:lineRule="auto"/>
        <w:ind w:left="644"/>
        <w:rPr>
          <w:rFonts w:asciiTheme="minorHAnsi" w:hAnsiTheme="minorHAnsi" w:cstheme="minorHAnsi"/>
          <w:bCs/>
          <w:iCs/>
        </w:rPr>
      </w:pPr>
      <w:r w:rsidRPr="005E734A">
        <w:rPr>
          <w:rFonts w:asciiTheme="minorHAnsi" w:hAnsiTheme="minorHAnsi" w:cstheme="minorHAnsi"/>
          <w:bCs/>
          <w:iCs/>
        </w:rPr>
        <w:lastRenderedPageBreak/>
        <w:t>- po demontażu siatki należy oczyścić elementy pozostałej konstrukcji, elementy skorodowane uzupełnić i odmalować w kolorze zielonym RAL 6005</w:t>
      </w:r>
    </w:p>
    <w:p w14:paraId="45C7E95A" w14:textId="77777777" w:rsidR="005E734A" w:rsidRPr="005E734A" w:rsidRDefault="005E734A" w:rsidP="00F8545F">
      <w:pPr>
        <w:pStyle w:val="Akapitzlist"/>
        <w:spacing w:line="360" w:lineRule="auto"/>
        <w:ind w:left="644"/>
        <w:jc w:val="both"/>
        <w:rPr>
          <w:rFonts w:asciiTheme="minorHAnsi" w:hAnsiTheme="minorHAnsi" w:cstheme="minorHAnsi"/>
          <w:bCs/>
          <w:iCs/>
        </w:rPr>
      </w:pPr>
      <w:r w:rsidRPr="005E734A">
        <w:rPr>
          <w:rFonts w:asciiTheme="minorHAnsi" w:hAnsiTheme="minorHAnsi" w:cstheme="minorHAnsi"/>
          <w:bCs/>
          <w:iCs/>
        </w:rPr>
        <w:t>- siatka stalowa ocynkowana powlekana w kolorze zielonym RAL 6005, o oczkach nie większych niż 45x45mm i o grubości nie mniejszej niż 2,5/3,5mm. – wysokość 4m</w:t>
      </w:r>
    </w:p>
    <w:p w14:paraId="214FFD56" w14:textId="4B37B782" w:rsidR="005E734A" w:rsidRPr="003B6A58" w:rsidRDefault="005E734A" w:rsidP="003B6A58">
      <w:pPr>
        <w:pStyle w:val="Akapitzlist"/>
        <w:spacing w:line="360" w:lineRule="auto"/>
        <w:ind w:left="644"/>
        <w:jc w:val="both"/>
        <w:rPr>
          <w:rFonts w:asciiTheme="minorHAnsi" w:hAnsiTheme="minorHAnsi" w:cstheme="minorHAnsi"/>
          <w:bCs/>
          <w:iCs/>
        </w:rPr>
      </w:pPr>
      <w:r w:rsidRPr="005E734A">
        <w:rPr>
          <w:rFonts w:asciiTheme="minorHAnsi" w:hAnsiTheme="minorHAnsi" w:cstheme="minorHAnsi"/>
          <w:bCs/>
          <w:iCs/>
        </w:rPr>
        <w:t>- elementy montażowe dla siatki stalowej: drut naciągowy</w:t>
      </w:r>
      <w:r w:rsidR="003B6A58">
        <w:rPr>
          <w:rFonts w:asciiTheme="minorHAnsi" w:hAnsiTheme="minorHAnsi" w:cstheme="minorHAnsi"/>
          <w:bCs/>
          <w:iCs/>
        </w:rPr>
        <w:t xml:space="preserve"> </w:t>
      </w:r>
      <w:r w:rsidR="003B6A58" w:rsidRPr="005E734A">
        <w:rPr>
          <w:rFonts w:asciiTheme="minorHAnsi" w:hAnsiTheme="minorHAnsi" w:cstheme="minorHAnsi"/>
          <w:bCs/>
          <w:iCs/>
        </w:rPr>
        <w:t>powlekany w kolorze zielonym RAL 6005 o przekroju nie mniejszym niż ø3,</w:t>
      </w:r>
      <w:r w:rsidR="003B6A58">
        <w:rPr>
          <w:rFonts w:asciiTheme="minorHAnsi" w:hAnsiTheme="minorHAnsi" w:cstheme="minorHAnsi"/>
          <w:bCs/>
          <w:iCs/>
        </w:rPr>
        <w:t>8</w:t>
      </w:r>
      <w:r w:rsidR="003B6A58" w:rsidRPr="005E734A">
        <w:rPr>
          <w:rFonts w:asciiTheme="minorHAnsi" w:hAnsiTheme="minorHAnsi" w:cstheme="minorHAnsi"/>
          <w:bCs/>
          <w:iCs/>
        </w:rPr>
        <w:t>mm</w:t>
      </w:r>
      <w:r w:rsidRPr="003B6A58">
        <w:rPr>
          <w:rFonts w:asciiTheme="minorHAnsi" w:hAnsiTheme="minorHAnsi" w:cstheme="minorHAnsi"/>
          <w:bCs/>
          <w:iCs/>
        </w:rPr>
        <w:t>, napinacz do drutu wzmocniony, przelotka plastikowa z wkrętem samowiercącym, pręt napinający do siatki, śruba oczkowa mocująca pręt, obejmy montażowe</w:t>
      </w:r>
      <w:r w:rsidR="00826A16">
        <w:rPr>
          <w:rFonts w:asciiTheme="minorHAnsi" w:hAnsiTheme="minorHAnsi" w:cstheme="minorHAnsi"/>
          <w:bCs/>
          <w:iCs/>
        </w:rPr>
        <w:t xml:space="preserve">. </w:t>
      </w:r>
      <w:r w:rsidR="00826A16" w:rsidRPr="00826A16">
        <w:rPr>
          <w:rFonts w:asciiTheme="minorHAnsi" w:hAnsiTheme="minorHAnsi" w:cstheme="minorHAnsi"/>
          <w:bCs/>
          <w:iCs/>
        </w:rPr>
        <w:t>Drut naciągowy należy przewlekać przez każde oczko</w:t>
      </w:r>
    </w:p>
    <w:p w14:paraId="4ED890B7" w14:textId="77777777" w:rsidR="00200740" w:rsidRDefault="00200740" w:rsidP="005E734A">
      <w:pPr>
        <w:pStyle w:val="Akapitzlist"/>
        <w:numPr>
          <w:ilvl w:val="0"/>
          <w:numId w:val="25"/>
        </w:numPr>
        <w:spacing w:line="360" w:lineRule="auto"/>
        <w:rPr>
          <w:rFonts w:asciiTheme="minorHAnsi" w:hAnsiTheme="minorHAnsi" w:cstheme="minorHAnsi"/>
          <w:bCs/>
          <w:iCs/>
        </w:rPr>
      </w:pPr>
      <w:r w:rsidRPr="005E734A">
        <w:rPr>
          <w:rFonts w:asciiTheme="minorHAnsi" w:hAnsiTheme="minorHAnsi" w:cstheme="minorHAnsi"/>
          <w:color w:val="00000A"/>
          <w:kern w:val="0"/>
          <w:lang w:eastAsia="pl-PL"/>
        </w:rPr>
        <w:t>WYMIANA</w:t>
      </w:r>
      <w:r w:rsidRPr="005E734A">
        <w:rPr>
          <w:rFonts w:asciiTheme="minorHAnsi" w:hAnsiTheme="minorHAnsi" w:cstheme="minorHAnsi"/>
          <w:bCs/>
          <w:iCs/>
        </w:rPr>
        <w:t xml:space="preserve"> </w:t>
      </w:r>
      <w:r>
        <w:rPr>
          <w:rFonts w:asciiTheme="minorHAnsi" w:hAnsiTheme="minorHAnsi" w:cstheme="minorHAnsi"/>
          <w:bCs/>
          <w:iCs/>
        </w:rPr>
        <w:t xml:space="preserve">: </w:t>
      </w:r>
    </w:p>
    <w:p w14:paraId="05991156" w14:textId="501CBC90" w:rsidR="00826A16" w:rsidRPr="00826A16" w:rsidRDefault="00200740" w:rsidP="00826A16">
      <w:pPr>
        <w:pStyle w:val="Akapitzlist"/>
        <w:spacing w:line="360" w:lineRule="auto"/>
        <w:jc w:val="both"/>
        <w:rPr>
          <w:rFonts w:asciiTheme="minorHAnsi" w:hAnsiTheme="minorHAnsi" w:cstheme="minorHAnsi"/>
          <w:bCs/>
          <w:iCs/>
        </w:rPr>
      </w:pPr>
      <w:r w:rsidRPr="00200740">
        <w:rPr>
          <w:rFonts w:asciiTheme="minorHAnsi" w:hAnsiTheme="minorHAnsi" w:cstheme="minorHAnsi"/>
          <w:bCs/>
          <w:iCs/>
        </w:rPr>
        <w:t>-</w:t>
      </w:r>
      <w:r w:rsidR="00826A16" w:rsidRPr="00826A16">
        <w:rPr>
          <w:rFonts w:asciiTheme="minorHAnsi" w:hAnsiTheme="minorHAnsi" w:cstheme="minorHAnsi"/>
          <w:bCs/>
          <w:iCs/>
        </w:rPr>
        <w:t xml:space="preserve"> furtka i brama wjazdowa wykonana z </w:t>
      </w:r>
      <w:r w:rsidR="00826A16">
        <w:rPr>
          <w:rFonts w:asciiTheme="minorHAnsi" w:hAnsiTheme="minorHAnsi" w:cstheme="minorHAnsi"/>
          <w:bCs/>
          <w:iCs/>
        </w:rPr>
        <w:t>p</w:t>
      </w:r>
      <w:r w:rsidR="00826A16" w:rsidRPr="00826A16">
        <w:rPr>
          <w:rFonts w:asciiTheme="minorHAnsi" w:hAnsiTheme="minorHAnsi" w:cstheme="minorHAnsi"/>
          <w:bCs/>
          <w:iCs/>
        </w:rPr>
        <w:t>rofili stalowych, wypełnienie</w:t>
      </w:r>
      <w:r w:rsidR="00826A16">
        <w:rPr>
          <w:rFonts w:asciiTheme="minorHAnsi" w:hAnsiTheme="minorHAnsi" w:cstheme="minorHAnsi"/>
          <w:bCs/>
          <w:iCs/>
        </w:rPr>
        <w:t>m</w:t>
      </w:r>
      <w:r w:rsidR="00826A16" w:rsidRPr="00826A16">
        <w:rPr>
          <w:rFonts w:asciiTheme="minorHAnsi" w:hAnsiTheme="minorHAnsi" w:cstheme="minorHAnsi"/>
          <w:bCs/>
          <w:iCs/>
        </w:rPr>
        <w:t xml:space="preserve"> z paneli</w:t>
      </w:r>
      <w:r w:rsidR="00826A16">
        <w:rPr>
          <w:rFonts w:asciiTheme="minorHAnsi" w:hAnsiTheme="minorHAnsi" w:cstheme="minorHAnsi"/>
          <w:bCs/>
          <w:iCs/>
        </w:rPr>
        <w:t xml:space="preserve"> nie gorszych niż</w:t>
      </w:r>
      <w:r w:rsidR="00826A16" w:rsidRPr="00826A16">
        <w:rPr>
          <w:rFonts w:asciiTheme="minorHAnsi" w:hAnsiTheme="minorHAnsi" w:cstheme="minorHAnsi"/>
          <w:bCs/>
          <w:iCs/>
        </w:rPr>
        <w:t xml:space="preserve"> typu 2D 6/5/6 spawany do ramki. Całość ocynkowana i malowana proszkowo w kolorze zielonym RAL 6005. Z możliwością zamykania na klucz.</w:t>
      </w:r>
    </w:p>
    <w:p w14:paraId="20897D22" w14:textId="5C3AC3F1" w:rsidR="00521BC4" w:rsidRPr="00B64C42" w:rsidRDefault="00521BC4" w:rsidP="00B64C42">
      <w:pPr>
        <w:pStyle w:val="Akapitzlist"/>
        <w:spacing w:line="360" w:lineRule="auto"/>
        <w:jc w:val="both"/>
        <w:rPr>
          <w:rFonts w:asciiTheme="minorHAnsi" w:hAnsiTheme="minorHAnsi" w:cstheme="minorHAnsi"/>
        </w:rPr>
      </w:pPr>
    </w:p>
    <w:p w14:paraId="39261DD1" w14:textId="77777777" w:rsidR="005E734A" w:rsidRPr="005E734A" w:rsidRDefault="005E734A" w:rsidP="005E734A">
      <w:pPr>
        <w:pStyle w:val="Akapitzlist"/>
        <w:spacing w:line="360" w:lineRule="auto"/>
        <w:ind w:left="644"/>
        <w:rPr>
          <w:rFonts w:asciiTheme="minorHAnsi" w:hAnsiTheme="minorHAnsi" w:cstheme="minorHAnsi"/>
          <w:bCs/>
          <w:iCs/>
        </w:rPr>
      </w:pPr>
    </w:p>
    <w:p w14:paraId="115E22F6" w14:textId="00C193D8" w:rsidR="00521BC4" w:rsidRPr="00521BC4" w:rsidRDefault="00521BC4" w:rsidP="00521BC4">
      <w:pPr>
        <w:pStyle w:val="Akapitzlist"/>
        <w:numPr>
          <w:ilvl w:val="0"/>
          <w:numId w:val="34"/>
        </w:numPr>
        <w:spacing w:before="100" w:after="0" w:line="360" w:lineRule="auto"/>
        <w:jc w:val="both"/>
        <w:rPr>
          <w:rFonts w:asciiTheme="minorHAnsi" w:hAnsiTheme="minorHAnsi" w:cstheme="minorHAnsi"/>
          <w:color w:val="00000A"/>
          <w:kern w:val="0"/>
          <w:lang w:eastAsia="pl-PL"/>
        </w:rPr>
      </w:pPr>
      <w:r w:rsidRPr="00521BC4">
        <w:rPr>
          <w:rFonts w:asciiTheme="minorHAnsi" w:hAnsiTheme="minorHAnsi" w:cstheme="minorHAnsi"/>
          <w:b/>
          <w:bCs/>
          <w:color w:val="00000A"/>
          <w:kern w:val="0"/>
          <w:lang w:eastAsia="pl-PL"/>
        </w:rPr>
        <w:t>ZAGOSPODAROWANI</w:t>
      </w:r>
      <w:r>
        <w:rPr>
          <w:rFonts w:asciiTheme="minorHAnsi" w:hAnsiTheme="minorHAnsi" w:cstheme="minorHAnsi"/>
          <w:b/>
          <w:bCs/>
          <w:color w:val="00000A"/>
          <w:kern w:val="0"/>
          <w:lang w:eastAsia="pl-PL"/>
        </w:rPr>
        <w:t>E</w:t>
      </w:r>
      <w:r w:rsidRPr="00521BC4">
        <w:rPr>
          <w:rFonts w:asciiTheme="minorHAnsi" w:hAnsiTheme="minorHAnsi" w:cstheme="minorHAnsi"/>
          <w:b/>
          <w:bCs/>
          <w:color w:val="00000A"/>
          <w:kern w:val="0"/>
          <w:lang w:eastAsia="pl-PL"/>
        </w:rPr>
        <w:t xml:space="preserve"> TERENU</w:t>
      </w:r>
    </w:p>
    <w:p w14:paraId="2D88F967" w14:textId="2E5639D0" w:rsidR="005E734A" w:rsidRPr="005C1DB6" w:rsidRDefault="005C1DB6" w:rsidP="005C1DB6">
      <w:pPr>
        <w:spacing w:before="100" w:after="0" w:line="360" w:lineRule="auto"/>
        <w:ind w:left="567"/>
        <w:jc w:val="both"/>
        <w:rPr>
          <w:rFonts w:asciiTheme="minorHAnsi" w:hAnsiTheme="minorHAnsi" w:cstheme="minorHAnsi"/>
          <w:color w:val="00000A"/>
          <w:kern w:val="0"/>
          <w:lang w:eastAsia="pl-PL"/>
        </w:rPr>
      </w:pPr>
      <w:r w:rsidRPr="005C1DB6">
        <w:rPr>
          <w:rFonts w:asciiTheme="minorHAnsi" w:hAnsiTheme="minorHAnsi" w:cstheme="minorHAnsi"/>
          <w:bCs/>
          <w:iCs/>
        </w:rPr>
        <w:t>-</w:t>
      </w:r>
      <w:r w:rsidRPr="005C1DB6">
        <w:rPr>
          <w:rFonts w:asciiTheme="minorHAnsi" w:hAnsiTheme="minorHAnsi" w:cstheme="minorHAnsi"/>
          <w:color w:val="00000A"/>
          <w:kern w:val="0"/>
          <w:lang w:eastAsia="pl-PL"/>
        </w:rPr>
        <w:t>2 ławki boiskowe</w:t>
      </w:r>
      <w:r>
        <w:rPr>
          <w:rFonts w:asciiTheme="minorHAnsi" w:hAnsiTheme="minorHAnsi" w:cstheme="minorHAnsi"/>
          <w:color w:val="00000A"/>
          <w:kern w:val="0"/>
          <w:lang w:eastAsia="pl-PL"/>
        </w:rPr>
        <w:t xml:space="preserve">, </w:t>
      </w:r>
      <w:r w:rsidRPr="005C1DB6">
        <w:rPr>
          <w:rFonts w:asciiTheme="minorHAnsi" w:hAnsiTheme="minorHAnsi" w:cstheme="minorHAnsi"/>
          <w:color w:val="00000A"/>
          <w:kern w:val="0"/>
          <w:lang w:eastAsia="pl-PL"/>
        </w:rPr>
        <w:t>10-miejscowe</w:t>
      </w:r>
      <w:r>
        <w:rPr>
          <w:rFonts w:asciiTheme="minorHAnsi" w:hAnsiTheme="minorHAnsi" w:cstheme="minorHAnsi"/>
          <w:color w:val="00000A"/>
          <w:kern w:val="0"/>
          <w:lang w:eastAsia="pl-PL"/>
        </w:rPr>
        <w:t xml:space="preserve"> każda,</w:t>
      </w:r>
      <w:r w:rsidRPr="005C1DB6">
        <w:rPr>
          <w:rFonts w:asciiTheme="minorHAnsi" w:hAnsiTheme="minorHAnsi" w:cstheme="minorHAnsi"/>
          <w:color w:val="00000A"/>
          <w:kern w:val="0"/>
          <w:lang w:eastAsia="pl-PL"/>
        </w:rPr>
        <w:t xml:space="preserve"> do wbetonowania </w:t>
      </w:r>
      <w:r>
        <w:rPr>
          <w:rFonts w:asciiTheme="minorHAnsi" w:hAnsiTheme="minorHAnsi" w:cstheme="minorHAnsi"/>
          <w:color w:val="00000A"/>
          <w:kern w:val="0"/>
          <w:lang w:eastAsia="pl-PL"/>
        </w:rPr>
        <w:t>na</w:t>
      </w:r>
      <w:r w:rsidR="00C52903">
        <w:rPr>
          <w:rFonts w:asciiTheme="minorHAnsi" w:hAnsiTheme="minorHAnsi" w:cstheme="minorHAnsi"/>
          <w:color w:val="00000A"/>
          <w:kern w:val="0"/>
          <w:lang w:eastAsia="pl-PL"/>
        </w:rPr>
        <w:t xml:space="preserve"> </w:t>
      </w:r>
      <w:r w:rsidR="00C52903" w:rsidRPr="00C52903">
        <w:rPr>
          <w:rFonts w:asciiTheme="minorHAnsi" w:hAnsiTheme="minorHAnsi" w:cstheme="minorHAnsi"/>
          <w:color w:val="00000A"/>
          <w:kern w:val="0"/>
          <w:lang w:eastAsia="pl-PL"/>
        </w:rPr>
        <w:t>utwardzonej strefie bezpieczeństwa przy boisku nr 2</w:t>
      </w:r>
      <w:r>
        <w:rPr>
          <w:rFonts w:asciiTheme="minorHAnsi" w:hAnsiTheme="minorHAnsi" w:cstheme="minorHAnsi"/>
          <w:color w:val="00000A"/>
          <w:kern w:val="0"/>
          <w:lang w:eastAsia="pl-PL"/>
        </w:rPr>
        <w:t>,</w:t>
      </w:r>
      <w:r w:rsidRPr="005C1DB6">
        <w:rPr>
          <w:rFonts w:asciiTheme="minorHAnsi" w:hAnsiTheme="minorHAnsi" w:cstheme="minorHAnsi"/>
          <w:color w:val="00000A"/>
          <w:kern w:val="0"/>
          <w:lang w:eastAsia="pl-PL"/>
        </w:rPr>
        <w:t xml:space="preserve"> z siedziskami polipropylenowymi</w:t>
      </w:r>
      <w:r w:rsidR="00F8545F">
        <w:rPr>
          <w:rFonts w:asciiTheme="minorHAnsi" w:hAnsiTheme="minorHAnsi" w:cstheme="minorHAnsi"/>
          <w:color w:val="00000A"/>
          <w:kern w:val="0"/>
          <w:lang w:eastAsia="pl-PL"/>
        </w:rPr>
        <w:t xml:space="preserve"> w kolorze zielonym zgodne z przepisami, posiadające odpowiednie certyfikaty i atesty.</w:t>
      </w:r>
    </w:p>
    <w:p w14:paraId="7AD4B497" w14:textId="77777777" w:rsidR="005E734A" w:rsidRPr="005E734A" w:rsidRDefault="005E734A" w:rsidP="005E734A">
      <w:pPr>
        <w:pStyle w:val="Akapitzlist"/>
        <w:spacing w:line="360" w:lineRule="auto"/>
        <w:ind w:left="644"/>
        <w:rPr>
          <w:rFonts w:asciiTheme="minorHAnsi" w:hAnsiTheme="minorHAnsi" w:cstheme="minorHAnsi"/>
          <w:bCs/>
          <w:iCs/>
        </w:rPr>
      </w:pPr>
    </w:p>
    <w:p w14:paraId="560A43BA" w14:textId="77777777" w:rsidR="00521BC4" w:rsidRPr="005C1DB6" w:rsidRDefault="00521BC4" w:rsidP="00521BC4">
      <w:pPr>
        <w:pStyle w:val="Akapitzlist"/>
        <w:numPr>
          <w:ilvl w:val="0"/>
          <w:numId w:val="34"/>
        </w:numPr>
        <w:spacing w:before="100" w:after="0" w:line="360" w:lineRule="auto"/>
        <w:jc w:val="both"/>
        <w:rPr>
          <w:rFonts w:asciiTheme="minorHAnsi" w:hAnsiTheme="minorHAnsi" w:cstheme="minorHAnsi"/>
          <w:color w:val="00000A"/>
          <w:kern w:val="0"/>
          <w:lang w:eastAsia="pl-PL"/>
        </w:rPr>
      </w:pPr>
      <w:r w:rsidRPr="005E734A">
        <w:rPr>
          <w:rFonts w:asciiTheme="minorHAnsi" w:hAnsiTheme="minorHAnsi" w:cstheme="minorHAnsi"/>
          <w:b/>
          <w:bCs/>
          <w:color w:val="00000A"/>
          <w:kern w:val="0"/>
          <w:lang w:eastAsia="pl-PL"/>
        </w:rPr>
        <w:t>MODERNIZACJA OŚWIETLENIA</w:t>
      </w:r>
    </w:p>
    <w:p w14:paraId="70D4CB51" w14:textId="77777777" w:rsidR="005C1DB6" w:rsidRPr="005E734A" w:rsidRDefault="005C1DB6" w:rsidP="005C1DB6">
      <w:pPr>
        <w:pStyle w:val="Akapitzlist"/>
        <w:spacing w:before="100" w:after="0" w:line="360" w:lineRule="auto"/>
        <w:ind w:left="644"/>
        <w:jc w:val="both"/>
        <w:rPr>
          <w:rFonts w:asciiTheme="minorHAnsi" w:hAnsiTheme="minorHAnsi" w:cstheme="minorHAnsi"/>
          <w:color w:val="00000A"/>
          <w:kern w:val="0"/>
          <w:lang w:eastAsia="pl-PL"/>
        </w:rPr>
      </w:pPr>
    </w:p>
    <w:p w14:paraId="1A348911" w14:textId="5F78605C" w:rsidR="005E734A" w:rsidRDefault="005E734A" w:rsidP="005C1DB6">
      <w:pPr>
        <w:pStyle w:val="Akapitzlist"/>
        <w:spacing w:line="360" w:lineRule="auto"/>
        <w:ind w:left="644"/>
        <w:jc w:val="both"/>
        <w:rPr>
          <w:rFonts w:asciiTheme="minorHAnsi" w:hAnsiTheme="minorHAnsi" w:cstheme="minorHAnsi"/>
          <w:bCs/>
          <w:iCs/>
        </w:rPr>
      </w:pPr>
      <w:r w:rsidRPr="005E734A">
        <w:rPr>
          <w:rFonts w:asciiTheme="minorHAnsi" w:hAnsiTheme="minorHAnsi" w:cstheme="minorHAnsi"/>
          <w:bCs/>
          <w:iCs/>
        </w:rPr>
        <w:t>Wymiana oświetlenia obu boisk dotyczy wymiany punktów świetlnych obecnych</w:t>
      </w:r>
      <w:r w:rsidR="00F8545F">
        <w:rPr>
          <w:rFonts w:asciiTheme="minorHAnsi" w:hAnsiTheme="minorHAnsi" w:cstheme="minorHAnsi"/>
          <w:bCs/>
          <w:iCs/>
        </w:rPr>
        <w:t>,</w:t>
      </w:r>
      <w:r w:rsidRPr="005E734A">
        <w:rPr>
          <w:rFonts w:asciiTheme="minorHAnsi" w:hAnsiTheme="minorHAnsi" w:cstheme="minorHAnsi"/>
          <w:bCs/>
          <w:iCs/>
        </w:rPr>
        <w:t xml:space="preserve"> żarowych na ledowe.  Nowe punkty świetlne montowane będą na istniejących słupach. Dobór oświetlenia należy wykonać zgodnie z obowiązującymi normami (min. norma </w:t>
      </w:r>
      <w:r w:rsidRPr="005E734A">
        <w:rPr>
          <w:rFonts w:asciiTheme="minorHAnsi" w:hAnsiTheme="minorHAnsi" w:cstheme="minorHAnsi"/>
        </w:rPr>
        <w:t xml:space="preserve">PN 12193 „Światło i oświetlenie – Oświetlenie w sporcie”), </w:t>
      </w:r>
      <w:r w:rsidRPr="005E734A">
        <w:rPr>
          <w:rFonts w:asciiTheme="minorHAnsi" w:hAnsiTheme="minorHAnsi" w:cstheme="minorHAnsi"/>
          <w:bCs/>
          <w:iCs/>
        </w:rPr>
        <w:t>uwzględniając przeznaczenie obu boisk (dot. dyscyplin sportowych) oraz bliskie sąsiedztwo bloków mieszkalnych. Oprawy oświetleniowe ze względu na narażenie na różne warunki atmosferyczne winne</w:t>
      </w:r>
      <w:r w:rsidRPr="005E734A">
        <w:rPr>
          <w:rFonts w:asciiTheme="minorHAnsi" w:hAnsiTheme="minorHAnsi" w:cstheme="minorHAnsi"/>
        </w:rPr>
        <w:t xml:space="preserve"> </w:t>
      </w:r>
      <w:r w:rsidR="005C1DB6">
        <w:rPr>
          <w:rFonts w:asciiTheme="minorHAnsi" w:hAnsiTheme="minorHAnsi" w:cstheme="minorHAnsi"/>
        </w:rPr>
        <w:t xml:space="preserve">posiadać trwałą obudowę wykonaną z wysokociśnieniowego odlewu aluminium wraz z osłoną modułu LED ze szkła  hartowanego, </w:t>
      </w:r>
      <w:r w:rsidRPr="005E734A">
        <w:rPr>
          <w:rFonts w:asciiTheme="minorHAnsi" w:hAnsiTheme="minorHAnsi" w:cstheme="minorHAnsi"/>
          <w:bCs/>
          <w:iCs/>
        </w:rPr>
        <w:t>spełniać normę stopnia ochrony IP66, mieć odporność na uszkodzenia mechaniczne IK08 oraz min. mieć wytrzymałość na uderzenia piłką</w:t>
      </w:r>
      <w:r w:rsidR="005C1DB6">
        <w:rPr>
          <w:rFonts w:asciiTheme="minorHAnsi" w:hAnsiTheme="minorHAnsi" w:cstheme="minorHAnsi"/>
          <w:bCs/>
          <w:iCs/>
        </w:rPr>
        <w:t>, posiadać</w:t>
      </w:r>
      <w:r w:rsidRPr="005E734A">
        <w:rPr>
          <w:rFonts w:asciiTheme="minorHAnsi" w:hAnsiTheme="minorHAnsi" w:cstheme="minorHAnsi"/>
          <w:bCs/>
          <w:iCs/>
        </w:rPr>
        <w:t>. Powinny posiadać certyfikaty i atesty, które świadczą o tym, że wybrane wyposażenie spełnia najwyższe normy i standardy jakości oraz bezpieczeństwa.  Przed przystąpieniem do montażu należy przedstawić projekt oświetlenia z symulacją oświetleniową do akceptacji</w:t>
      </w:r>
      <w:r w:rsidR="00521BC4">
        <w:rPr>
          <w:rFonts w:asciiTheme="minorHAnsi" w:hAnsiTheme="minorHAnsi" w:cstheme="minorHAnsi"/>
          <w:bCs/>
          <w:iCs/>
        </w:rPr>
        <w:t xml:space="preserve"> przez Zamawiającego</w:t>
      </w:r>
      <w:r w:rsidRPr="005E734A">
        <w:rPr>
          <w:rFonts w:asciiTheme="minorHAnsi" w:hAnsiTheme="minorHAnsi" w:cstheme="minorHAnsi"/>
          <w:bCs/>
          <w:iCs/>
        </w:rPr>
        <w:t xml:space="preserve">. Po zakończonej pracy odbiór </w:t>
      </w:r>
      <w:r w:rsidRPr="005E734A">
        <w:rPr>
          <w:rFonts w:asciiTheme="minorHAnsi" w:hAnsiTheme="minorHAnsi" w:cstheme="minorHAnsi"/>
          <w:bCs/>
          <w:iCs/>
        </w:rPr>
        <w:lastRenderedPageBreak/>
        <w:t>oświetlenia będzie odbywać się po zmroku</w:t>
      </w:r>
      <w:r w:rsidR="005C1DB6">
        <w:rPr>
          <w:rFonts w:asciiTheme="minorHAnsi" w:hAnsiTheme="minorHAnsi" w:cstheme="minorHAnsi"/>
          <w:bCs/>
          <w:iCs/>
        </w:rPr>
        <w:t xml:space="preserve"> z przedstawieniem </w:t>
      </w:r>
      <w:r w:rsidR="005C1DB6" w:rsidRPr="005E734A">
        <w:rPr>
          <w:rFonts w:asciiTheme="minorHAnsi" w:hAnsiTheme="minorHAnsi" w:cstheme="minorHAnsi"/>
          <w:bCs/>
        </w:rPr>
        <w:t>badanie natężenia oświetlenia obu boisk</w:t>
      </w:r>
      <w:r w:rsidRPr="005E734A">
        <w:rPr>
          <w:rFonts w:asciiTheme="minorHAnsi" w:hAnsiTheme="minorHAnsi" w:cstheme="minorHAnsi"/>
          <w:bCs/>
          <w:iCs/>
        </w:rPr>
        <w:t>.</w:t>
      </w:r>
      <w:r w:rsidR="00521BC4">
        <w:rPr>
          <w:rFonts w:asciiTheme="minorHAnsi" w:hAnsiTheme="minorHAnsi" w:cstheme="minorHAnsi"/>
          <w:bCs/>
          <w:iCs/>
        </w:rPr>
        <w:t xml:space="preserve"> </w:t>
      </w:r>
    </w:p>
    <w:p w14:paraId="2FBA8979" w14:textId="6267A95F" w:rsidR="00FB00B4" w:rsidRDefault="00FB00B4" w:rsidP="005C1DB6">
      <w:pPr>
        <w:pStyle w:val="Akapitzlist"/>
        <w:spacing w:line="360" w:lineRule="auto"/>
        <w:ind w:left="644"/>
        <w:jc w:val="both"/>
        <w:rPr>
          <w:rFonts w:asciiTheme="minorHAnsi" w:hAnsiTheme="minorHAnsi" w:cstheme="minorHAnsi"/>
          <w:bCs/>
          <w:iCs/>
        </w:rPr>
      </w:pPr>
      <w:r>
        <w:rPr>
          <w:rFonts w:asciiTheme="minorHAnsi" w:hAnsiTheme="minorHAnsi" w:cstheme="minorHAnsi"/>
          <w:bCs/>
          <w:iCs/>
        </w:rPr>
        <w:t xml:space="preserve">Uwaga </w:t>
      </w:r>
      <w:r w:rsidR="00313E78">
        <w:rPr>
          <w:rFonts w:asciiTheme="minorHAnsi" w:hAnsiTheme="minorHAnsi" w:cstheme="minorHAnsi"/>
          <w:bCs/>
          <w:iCs/>
        </w:rPr>
        <w:t>Z</w:t>
      </w:r>
      <w:r>
        <w:rPr>
          <w:rFonts w:asciiTheme="minorHAnsi" w:hAnsiTheme="minorHAnsi" w:cstheme="minorHAnsi"/>
          <w:bCs/>
          <w:iCs/>
        </w:rPr>
        <w:t xml:space="preserve">amawiającego: </w:t>
      </w:r>
      <w:r w:rsidRPr="00FB00B4">
        <w:rPr>
          <w:rFonts w:asciiTheme="minorHAnsi" w:hAnsiTheme="minorHAnsi" w:cstheme="minorHAnsi"/>
          <w:bCs/>
          <w:iCs/>
        </w:rPr>
        <w:t>Wymagane oświetlenie na sztucznym boisku trawiastym powinno wynosić min. 90 a max. 150 lx, biorąc pod uwagę, iż będzie różne w różnych punktach boiska, co jest zjawiskiem naturalnym. Idealna średnia dla takiej powierzchni powinna wynosić ok. 120 lx. Wymagane oświetlenie na boisku wielofunkcyjnym powinno wynosić min. 110 a max. 200 lx, biorąc pod uwagę, iż ono także w tym przypadku będzie różne w różnych punktach boiska. Zwiększenie w stosunku do boiska "zielonego" wynika z umiejscowienia boiska wielofunkcyjnego, umiejscowienia drzew przy jego lewej ścianie oraz konieczności doświetlenia małych pól gry do koszykówki. Idealna średnia dla takiej powierzchni powinna wynosić ok. 160 lx.</w:t>
      </w:r>
    </w:p>
    <w:p w14:paraId="7FE30BD0" w14:textId="77777777" w:rsidR="005C1DB6" w:rsidRPr="005C1DB6" w:rsidRDefault="005C1DB6" w:rsidP="005C1DB6">
      <w:pPr>
        <w:pStyle w:val="Akapitzlist"/>
        <w:spacing w:line="360" w:lineRule="auto"/>
        <w:ind w:left="644"/>
        <w:jc w:val="both"/>
        <w:rPr>
          <w:rFonts w:asciiTheme="minorHAnsi" w:hAnsiTheme="minorHAnsi" w:cstheme="minorHAnsi"/>
          <w:bCs/>
          <w:iCs/>
        </w:rPr>
      </w:pPr>
    </w:p>
    <w:p w14:paraId="6C7B162F" w14:textId="77777777" w:rsidR="005E734A" w:rsidRPr="005E734A" w:rsidRDefault="005E734A" w:rsidP="005E734A">
      <w:pPr>
        <w:pStyle w:val="Akapitzlist"/>
        <w:numPr>
          <w:ilvl w:val="0"/>
          <w:numId w:val="26"/>
        </w:numPr>
        <w:spacing w:line="360" w:lineRule="auto"/>
        <w:rPr>
          <w:rFonts w:asciiTheme="minorHAnsi" w:hAnsiTheme="minorHAnsi" w:cstheme="minorHAnsi"/>
          <w:b/>
          <w:vanish/>
          <w:u w:val="single"/>
        </w:rPr>
      </w:pPr>
    </w:p>
    <w:p w14:paraId="490EEE14" w14:textId="77777777" w:rsidR="005E734A" w:rsidRPr="005E734A" w:rsidRDefault="005E734A" w:rsidP="005E734A">
      <w:pPr>
        <w:pStyle w:val="Akapitzlist"/>
        <w:numPr>
          <w:ilvl w:val="0"/>
          <w:numId w:val="26"/>
        </w:numPr>
        <w:spacing w:line="360" w:lineRule="auto"/>
        <w:rPr>
          <w:rFonts w:asciiTheme="minorHAnsi" w:hAnsiTheme="minorHAnsi" w:cstheme="minorHAnsi"/>
          <w:vanish/>
        </w:rPr>
      </w:pPr>
    </w:p>
    <w:p w14:paraId="5CD04969" w14:textId="77777777" w:rsidR="005E734A" w:rsidRPr="005E734A" w:rsidRDefault="005E734A" w:rsidP="005E734A">
      <w:pPr>
        <w:pStyle w:val="Akapitzlist"/>
        <w:numPr>
          <w:ilvl w:val="0"/>
          <w:numId w:val="26"/>
        </w:numPr>
        <w:spacing w:line="360" w:lineRule="auto"/>
        <w:rPr>
          <w:rFonts w:asciiTheme="minorHAnsi" w:hAnsiTheme="minorHAnsi" w:cstheme="minorHAnsi"/>
          <w:vanish/>
        </w:rPr>
      </w:pPr>
    </w:p>
    <w:p w14:paraId="3D9D1A4F" w14:textId="77777777" w:rsidR="005E734A" w:rsidRPr="005E734A" w:rsidRDefault="005E734A" w:rsidP="005E734A">
      <w:pPr>
        <w:pStyle w:val="Akapitzlist"/>
        <w:numPr>
          <w:ilvl w:val="0"/>
          <w:numId w:val="26"/>
        </w:numPr>
        <w:spacing w:line="360" w:lineRule="auto"/>
        <w:rPr>
          <w:rFonts w:asciiTheme="minorHAnsi" w:hAnsiTheme="minorHAnsi" w:cstheme="minorHAnsi"/>
          <w:vanish/>
        </w:rPr>
      </w:pPr>
    </w:p>
    <w:p w14:paraId="4F072862" w14:textId="77777777" w:rsidR="005E734A" w:rsidRPr="005E734A" w:rsidRDefault="005E734A" w:rsidP="005E734A">
      <w:pPr>
        <w:pStyle w:val="Akapitzlist"/>
        <w:numPr>
          <w:ilvl w:val="0"/>
          <w:numId w:val="26"/>
        </w:numPr>
        <w:spacing w:line="360" w:lineRule="auto"/>
        <w:rPr>
          <w:rFonts w:asciiTheme="minorHAnsi" w:hAnsiTheme="minorHAnsi" w:cstheme="minorHAnsi"/>
          <w:vanish/>
        </w:rPr>
      </w:pPr>
    </w:p>
    <w:p w14:paraId="60A50FB7" w14:textId="77777777" w:rsidR="005E734A" w:rsidRPr="005E734A" w:rsidRDefault="005E734A" w:rsidP="005E734A">
      <w:pPr>
        <w:pStyle w:val="Akapitzlist"/>
        <w:numPr>
          <w:ilvl w:val="0"/>
          <w:numId w:val="26"/>
        </w:numPr>
        <w:spacing w:line="360" w:lineRule="auto"/>
        <w:rPr>
          <w:rFonts w:asciiTheme="minorHAnsi" w:hAnsiTheme="minorHAnsi" w:cstheme="minorHAnsi"/>
          <w:vanish/>
        </w:rPr>
      </w:pPr>
    </w:p>
    <w:p w14:paraId="3758D0B3" w14:textId="77777777" w:rsidR="005E734A" w:rsidRPr="005E734A" w:rsidRDefault="005E734A" w:rsidP="005E734A">
      <w:pPr>
        <w:pStyle w:val="Akapitzlist"/>
        <w:numPr>
          <w:ilvl w:val="0"/>
          <w:numId w:val="26"/>
        </w:numPr>
        <w:spacing w:line="360" w:lineRule="auto"/>
        <w:rPr>
          <w:rFonts w:asciiTheme="minorHAnsi" w:hAnsiTheme="minorHAnsi" w:cstheme="minorHAnsi"/>
          <w:vanish/>
        </w:rPr>
      </w:pPr>
    </w:p>
    <w:p w14:paraId="654B281C" w14:textId="77777777" w:rsidR="005E734A" w:rsidRPr="005E734A" w:rsidRDefault="005E734A" w:rsidP="005E734A">
      <w:pPr>
        <w:pStyle w:val="Akapitzlist"/>
        <w:numPr>
          <w:ilvl w:val="0"/>
          <w:numId w:val="26"/>
        </w:numPr>
        <w:spacing w:line="360" w:lineRule="auto"/>
        <w:rPr>
          <w:rFonts w:asciiTheme="minorHAnsi" w:hAnsiTheme="minorHAnsi" w:cstheme="minorHAnsi"/>
          <w:vanish/>
        </w:rPr>
      </w:pPr>
    </w:p>
    <w:p w14:paraId="0F4EA626" w14:textId="77777777" w:rsidR="005E734A" w:rsidRPr="005E734A" w:rsidRDefault="005E734A" w:rsidP="005E734A">
      <w:pPr>
        <w:pStyle w:val="Akapitzlist"/>
        <w:numPr>
          <w:ilvl w:val="0"/>
          <w:numId w:val="26"/>
        </w:numPr>
        <w:spacing w:line="360" w:lineRule="auto"/>
        <w:rPr>
          <w:rFonts w:asciiTheme="minorHAnsi" w:hAnsiTheme="minorHAnsi" w:cstheme="minorHAnsi"/>
          <w:vanish/>
        </w:rPr>
      </w:pPr>
    </w:p>
    <w:p w14:paraId="5748A977" w14:textId="77777777" w:rsidR="005E734A" w:rsidRPr="005E734A" w:rsidRDefault="005E734A" w:rsidP="005E734A">
      <w:pPr>
        <w:pStyle w:val="Akapitzlist"/>
        <w:numPr>
          <w:ilvl w:val="0"/>
          <w:numId w:val="26"/>
        </w:numPr>
        <w:spacing w:line="360" w:lineRule="auto"/>
        <w:rPr>
          <w:rFonts w:asciiTheme="minorHAnsi" w:hAnsiTheme="minorHAnsi" w:cstheme="minorHAnsi"/>
          <w:vanish/>
        </w:rPr>
      </w:pPr>
    </w:p>
    <w:p w14:paraId="199A13C6" w14:textId="77777777" w:rsidR="005E734A" w:rsidRPr="005E734A" w:rsidRDefault="005E734A" w:rsidP="005E734A">
      <w:pPr>
        <w:pStyle w:val="Akapitzlist"/>
        <w:numPr>
          <w:ilvl w:val="0"/>
          <w:numId w:val="26"/>
        </w:numPr>
        <w:spacing w:line="360" w:lineRule="auto"/>
        <w:rPr>
          <w:rFonts w:asciiTheme="minorHAnsi" w:hAnsiTheme="minorHAnsi" w:cstheme="minorHAnsi"/>
          <w:vanish/>
        </w:rPr>
      </w:pPr>
    </w:p>
    <w:p w14:paraId="46F548BA" w14:textId="77777777" w:rsidR="005E734A" w:rsidRPr="005E734A" w:rsidRDefault="005E734A" w:rsidP="005E734A">
      <w:pPr>
        <w:pStyle w:val="Akapitzlist"/>
        <w:numPr>
          <w:ilvl w:val="0"/>
          <w:numId w:val="26"/>
        </w:numPr>
        <w:spacing w:line="360" w:lineRule="auto"/>
        <w:rPr>
          <w:rFonts w:asciiTheme="minorHAnsi" w:hAnsiTheme="minorHAnsi" w:cstheme="minorHAnsi"/>
          <w:vanish/>
        </w:rPr>
      </w:pPr>
    </w:p>
    <w:p w14:paraId="4AF3F172" w14:textId="77777777" w:rsidR="005E734A" w:rsidRPr="005E734A" w:rsidRDefault="005E734A" w:rsidP="005E734A">
      <w:pPr>
        <w:pStyle w:val="Akapitzlist"/>
        <w:numPr>
          <w:ilvl w:val="0"/>
          <w:numId w:val="26"/>
        </w:numPr>
        <w:spacing w:line="360" w:lineRule="auto"/>
        <w:rPr>
          <w:rFonts w:asciiTheme="minorHAnsi" w:hAnsiTheme="minorHAnsi" w:cstheme="minorHAnsi"/>
          <w:vanish/>
        </w:rPr>
      </w:pPr>
    </w:p>
    <w:p w14:paraId="0B826F25" w14:textId="77777777" w:rsidR="005E734A" w:rsidRPr="005E734A" w:rsidRDefault="005E734A" w:rsidP="005E734A">
      <w:pPr>
        <w:pStyle w:val="Akapitzlist"/>
        <w:numPr>
          <w:ilvl w:val="0"/>
          <w:numId w:val="26"/>
        </w:numPr>
        <w:spacing w:line="360" w:lineRule="auto"/>
        <w:rPr>
          <w:rFonts w:asciiTheme="minorHAnsi" w:hAnsiTheme="minorHAnsi" w:cstheme="minorHAnsi"/>
          <w:vanish/>
        </w:rPr>
      </w:pPr>
    </w:p>
    <w:p w14:paraId="25EE91EB" w14:textId="77777777" w:rsidR="005E734A" w:rsidRPr="005E734A" w:rsidRDefault="005E734A" w:rsidP="005E734A">
      <w:pPr>
        <w:pStyle w:val="Akapitzlist"/>
        <w:numPr>
          <w:ilvl w:val="0"/>
          <w:numId w:val="26"/>
        </w:numPr>
        <w:spacing w:line="360" w:lineRule="auto"/>
        <w:rPr>
          <w:rFonts w:asciiTheme="minorHAnsi" w:hAnsiTheme="minorHAnsi" w:cstheme="minorHAnsi"/>
          <w:vanish/>
        </w:rPr>
      </w:pPr>
    </w:p>
    <w:p w14:paraId="4C60B60B" w14:textId="77777777" w:rsidR="005E734A" w:rsidRPr="005E734A" w:rsidRDefault="005E734A" w:rsidP="005E734A">
      <w:pPr>
        <w:pStyle w:val="Akapitzlist"/>
        <w:numPr>
          <w:ilvl w:val="0"/>
          <w:numId w:val="26"/>
        </w:numPr>
        <w:spacing w:line="360" w:lineRule="auto"/>
        <w:rPr>
          <w:rFonts w:asciiTheme="minorHAnsi" w:hAnsiTheme="minorHAnsi" w:cstheme="minorHAnsi"/>
          <w:vanish/>
        </w:rPr>
      </w:pPr>
    </w:p>
    <w:p w14:paraId="35349D63" w14:textId="77777777" w:rsidR="005E734A" w:rsidRPr="005E734A" w:rsidRDefault="005E734A" w:rsidP="005E734A">
      <w:pPr>
        <w:pStyle w:val="Akapitzlist"/>
        <w:numPr>
          <w:ilvl w:val="0"/>
          <w:numId w:val="26"/>
        </w:numPr>
        <w:spacing w:line="360" w:lineRule="auto"/>
        <w:rPr>
          <w:rFonts w:asciiTheme="minorHAnsi" w:hAnsiTheme="minorHAnsi" w:cstheme="minorHAnsi"/>
          <w:vanish/>
        </w:rPr>
      </w:pPr>
    </w:p>
    <w:p w14:paraId="3E86AD31" w14:textId="77777777" w:rsidR="005E734A" w:rsidRPr="005E734A" w:rsidRDefault="005E734A" w:rsidP="005E734A">
      <w:pPr>
        <w:pStyle w:val="Akapitzlist"/>
        <w:numPr>
          <w:ilvl w:val="1"/>
          <w:numId w:val="27"/>
        </w:numPr>
        <w:spacing w:line="360" w:lineRule="auto"/>
        <w:rPr>
          <w:rFonts w:asciiTheme="minorHAnsi" w:hAnsiTheme="minorHAnsi" w:cstheme="minorHAnsi"/>
          <w:vanish/>
        </w:rPr>
      </w:pPr>
    </w:p>
    <w:p w14:paraId="4FAEFC8D" w14:textId="77777777" w:rsidR="005E734A" w:rsidRPr="005E734A" w:rsidRDefault="005E734A" w:rsidP="005E734A">
      <w:pPr>
        <w:pStyle w:val="Akapitzlist"/>
        <w:numPr>
          <w:ilvl w:val="1"/>
          <w:numId w:val="27"/>
        </w:numPr>
        <w:spacing w:line="360" w:lineRule="auto"/>
        <w:rPr>
          <w:rFonts w:asciiTheme="minorHAnsi" w:hAnsiTheme="minorHAnsi" w:cstheme="minorHAnsi"/>
          <w:vanish/>
        </w:rPr>
      </w:pPr>
    </w:p>
    <w:p w14:paraId="071B9F91" w14:textId="77777777" w:rsidR="005E734A" w:rsidRPr="005E734A" w:rsidRDefault="005E734A" w:rsidP="005E734A">
      <w:pPr>
        <w:pStyle w:val="Akapitzlist"/>
        <w:numPr>
          <w:ilvl w:val="1"/>
          <w:numId w:val="27"/>
        </w:numPr>
        <w:spacing w:line="360" w:lineRule="auto"/>
        <w:rPr>
          <w:rFonts w:asciiTheme="minorHAnsi" w:hAnsiTheme="minorHAnsi" w:cstheme="minorHAnsi"/>
          <w:vanish/>
        </w:rPr>
      </w:pPr>
    </w:p>
    <w:p w14:paraId="49C53832" w14:textId="77777777" w:rsidR="005E734A" w:rsidRPr="005E734A" w:rsidRDefault="005E734A" w:rsidP="005E734A">
      <w:pPr>
        <w:pStyle w:val="Akapitzlist"/>
        <w:numPr>
          <w:ilvl w:val="1"/>
          <w:numId w:val="27"/>
        </w:numPr>
        <w:spacing w:line="360" w:lineRule="auto"/>
        <w:rPr>
          <w:rFonts w:asciiTheme="minorHAnsi" w:hAnsiTheme="minorHAnsi" w:cstheme="minorHAnsi"/>
          <w:vanish/>
        </w:rPr>
      </w:pPr>
    </w:p>
    <w:p w14:paraId="2E09AAAF" w14:textId="77777777" w:rsidR="005E734A" w:rsidRPr="005E734A" w:rsidRDefault="005E734A" w:rsidP="005E734A">
      <w:pPr>
        <w:pStyle w:val="Akapitzlist"/>
        <w:numPr>
          <w:ilvl w:val="1"/>
          <w:numId w:val="27"/>
        </w:numPr>
        <w:spacing w:line="360" w:lineRule="auto"/>
        <w:rPr>
          <w:rFonts w:asciiTheme="minorHAnsi" w:hAnsiTheme="minorHAnsi" w:cstheme="minorHAnsi"/>
          <w:vanish/>
        </w:rPr>
      </w:pPr>
    </w:p>
    <w:p w14:paraId="43E5D138" w14:textId="77777777" w:rsidR="005E734A" w:rsidRPr="005E734A" w:rsidRDefault="005E734A" w:rsidP="005E734A">
      <w:pPr>
        <w:pStyle w:val="Akapitzlist"/>
        <w:numPr>
          <w:ilvl w:val="1"/>
          <w:numId w:val="27"/>
        </w:numPr>
        <w:spacing w:line="360" w:lineRule="auto"/>
        <w:rPr>
          <w:rFonts w:asciiTheme="minorHAnsi" w:hAnsiTheme="minorHAnsi" w:cstheme="minorHAnsi"/>
          <w:vanish/>
        </w:rPr>
      </w:pPr>
    </w:p>
    <w:p w14:paraId="62981C6C" w14:textId="77777777" w:rsidR="005E734A" w:rsidRPr="005E734A" w:rsidRDefault="005E734A" w:rsidP="005E734A">
      <w:pPr>
        <w:pStyle w:val="Akapitzlist"/>
        <w:numPr>
          <w:ilvl w:val="1"/>
          <w:numId w:val="27"/>
        </w:numPr>
        <w:spacing w:line="360" w:lineRule="auto"/>
        <w:rPr>
          <w:rFonts w:asciiTheme="minorHAnsi" w:hAnsiTheme="minorHAnsi" w:cstheme="minorHAnsi"/>
          <w:vanish/>
        </w:rPr>
      </w:pPr>
    </w:p>
    <w:p w14:paraId="0087353A" w14:textId="77777777" w:rsidR="005E734A" w:rsidRPr="005E734A" w:rsidRDefault="005E734A" w:rsidP="005E734A">
      <w:pPr>
        <w:pStyle w:val="Akapitzlist"/>
        <w:numPr>
          <w:ilvl w:val="1"/>
          <w:numId w:val="27"/>
        </w:numPr>
        <w:spacing w:line="360" w:lineRule="auto"/>
        <w:rPr>
          <w:rFonts w:asciiTheme="minorHAnsi" w:hAnsiTheme="minorHAnsi" w:cstheme="minorHAnsi"/>
          <w:vanish/>
        </w:rPr>
      </w:pPr>
    </w:p>
    <w:p w14:paraId="5E11AB50" w14:textId="77777777" w:rsidR="005E734A" w:rsidRPr="005E734A" w:rsidRDefault="005E734A" w:rsidP="005E734A">
      <w:pPr>
        <w:pStyle w:val="Akapitzlist"/>
        <w:numPr>
          <w:ilvl w:val="1"/>
          <w:numId w:val="27"/>
        </w:numPr>
        <w:spacing w:line="360" w:lineRule="auto"/>
        <w:rPr>
          <w:rFonts w:asciiTheme="minorHAnsi" w:hAnsiTheme="minorHAnsi" w:cstheme="minorHAnsi"/>
          <w:vanish/>
        </w:rPr>
      </w:pPr>
    </w:p>
    <w:p w14:paraId="66E61392" w14:textId="77777777" w:rsidR="005E734A" w:rsidRPr="005E734A" w:rsidRDefault="005E734A" w:rsidP="005E734A">
      <w:pPr>
        <w:pStyle w:val="Akapitzlist"/>
        <w:numPr>
          <w:ilvl w:val="1"/>
          <w:numId w:val="27"/>
        </w:numPr>
        <w:spacing w:line="360" w:lineRule="auto"/>
        <w:rPr>
          <w:rFonts w:asciiTheme="minorHAnsi" w:hAnsiTheme="minorHAnsi" w:cstheme="minorHAnsi"/>
          <w:vanish/>
        </w:rPr>
      </w:pPr>
    </w:p>
    <w:p w14:paraId="2389C8D8" w14:textId="77777777" w:rsidR="005E734A" w:rsidRPr="005E734A" w:rsidRDefault="005E734A" w:rsidP="005E734A">
      <w:pPr>
        <w:pStyle w:val="Akapitzlist"/>
        <w:numPr>
          <w:ilvl w:val="1"/>
          <w:numId w:val="27"/>
        </w:numPr>
        <w:spacing w:line="360" w:lineRule="auto"/>
        <w:rPr>
          <w:rFonts w:asciiTheme="minorHAnsi" w:hAnsiTheme="minorHAnsi" w:cstheme="minorHAnsi"/>
          <w:vanish/>
        </w:rPr>
      </w:pPr>
    </w:p>
    <w:p w14:paraId="77EAC328" w14:textId="77777777" w:rsidR="005E734A" w:rsidRPr="005E734A" w:rsidRDefault="005E734A" w:rsidP="005E734A">
      <w:pPr>
        <w:pStyle w:val="Akapitzlist"/>
        <w:numPr>
          <w:ilvl w:val="1"/>
          <w:numId w:val="27"/>
        </w:numPr>
        <w:spacing w:line="360" w:lineRule="auto"/>
        <w:rPr>
          <w:rFonts w:asciiTheme="minorHAnsi" w:hAnsiTheme="minorHAnsi" w:cstheme="minorHAnsi"/>
          <w:vanish/>
        </w:rPr>
      </w:pPr>
    </w:p>
    <w:p w14:paraId="044DDAAF" w14:textId="77777777" w:rsidR="005E734A" w:rsidRPr="005E734A" w:rsidRDefault="005E734A" w:rsidP="005E734A">
      <w:pPr>
        <w:pStyle w:val="Akapitzlist"/>
        <w:numPr>
          <w:ilvl w:val="1"/>
          <w:numId w:val="27"/>
        </w:numPr>
        <w:spacing w:line="360" w:lineRule="auto"/>
        <w:rPr>
          <w:rFonts w:asciiTheme="minorHAnsi" w:hAnsiTheme="minorHAnsi" w:cstheme="minorHAnsi"/>
          <w:vanish/>
        </w:rPr>
      </w:pPr>
    </w:p>
    <w:p w14:paraId="39CB1682" w14:textId="77777777" w:rsidR="005E734A" w:rsidRPr="005E734A" w:rsidRDefault="005E734A" w:rsidP="005E734A">
      <w:pPr>
        <w:pStyle w:val="Akapitzlist"/>
        <w:numPr>
          <w:ilvl w:val="1"/>
          <w:numId w:val="27"/>
        </w:numPr>
        <w:spacing w:line="360" w:lineRule="auto"/>
        <w:rPr>
          <w:rFonts w:asciiTheme="minorHAnsi" w:hAnsiTheme="minorHAnsi" w:cstheme="minorHAnsi"/>
          <w:vanish/>
        </w:rPr>
      </w:pPr>
    </w:p>
    <w:p w14:paraId="3F2B5623" w14:textId="77777777" w:rsidR="005E734A" w:rsidRPr="005E734A" w:rsidRDefault="005E734A" w:rsidP="005E734A">
      <w:pPr>
        <w:pStyle w:val="Akapitzlist"/>
        <w:numPr>
          <w:ilvl w:val="1"/>
          <w:numId w:val="27"/>
        </w:numPr>
        <w:spacing w:line="360" w:lineRule="auto"/>
        <w:rPr>
          <w:rFonts w:asciiTheme="minorHAnsi" w:hAnsiTheme="minorHAnsi" w:cstheme="minorHAnsi"/>
          <w:vanish/>
        </w:rPr>
      </w:pPr>
    </w:p>
    <w:p w14:paraId="7C945F8B" w14:textId="77777777" w:rsidR="005E734A" w:rsidRPr="005E734A" w:rsidRDefault="005E734A" w:rsidP="005E734A">
      <w:pPr>
        <w:pStyle w:val="Akapitzlist"/>
        <w:numPr>
          <w:ilvl w:val="1"/>
          <w:numId w:val="27"/>
        </w:numPr>
        <w:spacing w:line="360" w:lineRule="auto"/>
        <w:rPr>
          <w:rFonts w:asciiTheme="minorHAnsi" w:hAnsiTheme="minorHAnsi" w:cstheme="minorHAnsi"/>
          <w:vanish/>
        </w:rPr>
      </w:pPr>
    </w:p>
    <w:p w14:paraId="632247BD" w14:textId="77777777" w:rsidR="005E734A" w:rsidRPr="005E734A" w:rsidRDefault="005E734A" w:rsidP="005E734A">
      <w:pPr>
        <w:pStyle w:val="Akapitzlist"/>
        <w:numPr>
          <w:ilvl w:val="1"/>
          <w:numId w:val="27"/>
        </w:numPr>
        <w:spacing w:line="360" w:lineRule="auto"/>
        <w:rPr>
          <w:rFonts w:asciiTheme="minorHAnsi" w:hAnsiTheme="minorHAnsi" w:cstheme="minorHAnsi"/>
          <w:vanish/>
        </w:rPr>
      </w:pPr>
    </w:p>
    <w:p w14:paraId="3526FB65" w14:textId="77777777" w:rsidR="005E734A" w:rsidRPr="005E734A" w:rsidRDefault="005E734A" w:rsidP="005E734A">
      <w:pPr>
        <w:pStyle w:val="Akapitzlist"/>
        <w:numPr>
          <w:ilvl w:val="2"/>
          <w:numId w:val="27"/>
        </w:numPr>
        <w:spacing w:line="360" w:lineRule="auto"/>
        <w:rPr>
          <w:rFonts w:asciiTheme="minorHAnsi" w:hAnsiTheme="minorHAnsi" w:cstheme="minorHAnsi"/>
          <w:vanish/>
        </w:rPr>
      </w:pPr>
    </w:p>
    <w:p w14:paraId="33873473" w14:textId="77777777" w:rsidR="005E734A" w:rsidRPr="005E734A" w:rsidRDefault="005E734A" w:rsidP="005E734A">
      <w:pPr>
        <w:pStyle w:val="Akapitzlist"/>
        <w:numPr>
          <w:ilvl w:val="2"/>
          <w:numId w:val="27"/>
        </w:numPr>
        <w:spacing w:line="360" w:lineRule="auto"/>
        <w:rPr>
          <w:rFonts w:asciiTheme="minorHAnsi" w:hAnsiTheme="minorHAnsi" w:cstheme="minorHAnsi"/>
          <w:vanish/>
        </w:rPr>
      </w:pPr>
    </w:p>
    <w:p w14:paraId="64F3E2B0" w14:textId="77777777" w:rsidR="005E734A" w:rsidRPr="005E734A" w:rsidRDefault="005E734A" w:rsidP="005E734A">
      <w:pPr>
        <w:pStyle w:val="Akapitzlist"/>
        <w:numPr>
          <w:ilvl w:val="2"/>
          <w:numId w:val="27"/>
        </w:numPr>
        <w:spacing w:line="360" w:lineRule="auto"/>
        <w:rPr>
          <w:rFonts w:asciiTheme="minorHAnsi" w:hAnsiTheme="minorHAnsi" w:cstheme="minorHAnsi"/>
          <w:vanish/>
        </w:rPr>
      </w:pPr>
    </w:p>
    <w:p w14:paraId="7B4C5BA4" w14:textId="77777777" w:rsidR="005E734A" w:rsidRPr="005E734A" w:rsidRDefault="005E734A" w:rsidP="005E734A">
      <w:pPr>
        <w:pStyle w:val="Akapitzlist"/>
        <w:numPr>
          <w:ilvl w:val="2"/>
          <w:numId w:val="27"/>
        </w:numPr>
        <w:spacing w:line="360" w:lineRule="auto"/>
        <w:rPr>
          <w:rFonts w:asciiTheme="minorHAnsi" w:hAnsiTheme="minorHAnsi" w:cstheme="minorHAnsi"/>
          <w:vanish/>
        </w:rPr>
      </w:pPr>
    </w:p>
    <w:p w14:paraId="3B649D63" w14:textId="77777777" w:rsidR="005E734A" w:rsidRPr="005E734A" w:rsidRDefault="005E734A" w:rsidP="005E734A">
      <w:pPr>
        <w:pStyle w:val="Akapitzlist"/>
        <w:numPr>
          <w:ilvl w:val="2"/>
          <w:numId w:val="27"/>
        </w:numPr>
        <w:spacing w:line="360" w:lineRule="auto"/>
        <w:rPr>
          <w:rFonts w:asciiTheme="minorHAnsi" w:hAnsiTheme="minorHAnsi" w:cstheme="minorHAnsi"/>
          <w:vanish/>
        </w:rPr>
      </w:pPr>
    </w:p>
    <w:p w14:paraId="1DF6ADB8" w14:textId="77777777" w:rsidR="005E734A" w:rsidRPr="005E734A" w:rsidRDefault="005E734A" w:rsidP="005E734A">
      <w:pPr>
        <w:pStyle w:val="Akapitzlist"/>
        <w:numPr>
          <w:ilvl w:val="2"/>
          <w:numId w:val="27"/>
        </w:numPr>
        <w:spacing w:line="360" w:lineRule="auto"/>
        <w:rPr>
          <w:rFonts w:asciiTheme="minorHAnsi" w:hAnsiTheme="minorHAnsi" w:cstheme="minorHAnsi"/>
          <w:vanish/>
        </w:rPr>
      </w:pPr>
    </w:p>
    <w:p w14:paraId="1B731BA7" w14:textId="77777777" w:rsidR="005E734A" w:rsidRPr="005E734A" w:rsidRDefault="005E734A" w:rsidP="005E734A">
      <w:pPr>
        <w:pStyle w:val="Akapitzlist"/>
        <w:numPr>
          <w:ilvl w:val="2"/>
          <w:numId w:val="27"/>
        </w:numPr>
        <w:spacing w:line="360" w:lineRule="auto"/>
        <w:rPr>
          <w:rFonts w:asciiTheme="minorHAnsi" w:hAnsiTheme="minorHAnsi" w:cstheme="minorHAnsi"/>
          <w:vanish/>
        </w:rPr>
      </w:pPr>
    </w:p>
    <w:p w14:paraId="29F884CD" w14:textId="77777777" w:rsidR="005E734A" w:rsidRPr="005E734A" w:rsidRDefault="005E734A" w:rsidP="005E734A">
      <w:pPr>
        <w:pStyle w:val="Akapitzlist"/>
        <w:numPr>
          <w:ilvl w:val="2"/>
          <w:numId w:val="27"/>
        </w:numPr>
        <w:spacing w:line="360" w:lineRule="auto"/>
        <w:rPr>
          <w:rFonts w:asciiTheme="minorHAnsi" w:hAnsiTheme="minorHAnsi" w:cstheme="minorHAnsi"/>
          <w:vanish/>
        </w:rPr>
      </w:pPr>
    </w:p>
    <w:p w14:paraId="3E0B699D" w14:textId="77777777" w:rsidR="005E734A" w:rsidRPr="005E734A" w:rsidRDefault="005E734A" w:rsidP="005E734A">
      <w:pPr>
        <w:pStyle w:val="Akapitzlist"/>
        <w:numPr>
          <w:ilvl w:val="2"/>
          <w:numId w:val="27"/>
        </w:numPr>
        <w:spacing w:line="360" w:lineRule="auto"/>
        <w:rPr>
          <w:rFonts w:asciiTheme="minorHAnsi" w:hAnsiTheme="minorHAnsi" w:cstheme="minorHAnsi"/>
          <w:vanish/>
        </w:rPr>
      </w:pPr>
    </w:p>
    <w:p w14:paraId="56DF8E44" w14:textId="77777777" w:rsidR="005E734A" w:rsidRPr="005E734A" w:rsidRDefault="005E734A" w:rsidP="005E734A">
      <w:pPr>
        <w:pStyle w:val="Akapitzlist"/>
        <w:numPr>
          <w:ilvl w:val="2"/>
          <w:numId w:val="27"/>
        </w:numPr>
        <w:spacing w:line="360" w:lineRule="auto"/>
        <w:rPr>
          <w:rFonts w:asciiTheme="minorHAnsi" w:hAnsiTheme="minorHAnsi" w:cstheme="minorHAnsi"/>
          <w:vanish/>
        </w:rPr>
      </w:pPr>
    </w:p>
    <w:p w14:paraId="5961A590" w14:textId="77777777" w:rsidR="005E734A" w:rsidRPr="005E734A" w:rsidRDefault="005E734A" w:rsidP="005E734A">
      <w:pPr>
        <w:pStyle w:val="Akapitzlist"/>
        <w:numPr>
          <w:ilvl w:val="2"/>
          <w:numId w:val="27"/>
        </w:numPr>
        <w:spacing w:line="360" w:lineRule="auto"/>
        <w:rPr>
          <w:rFonts w:asciiTheme="minorHAnsi" w:hAnsiTheme="minorHAnsi" w:cstheme="minorHAnsi"/>
          <w:vanish/>
        </w:rPr>
      </w:pPr>
    </w:p>
    <w:p w14:paraId="12195D82" w14:textId="77777777" w:rsidR="005E734A" w:rsidRPr="005E734A" w:rsidRDefault="005E734A" w:rsidP="005E734A">
      <w:pPr>
        <w:pStyle w:val="Akapitzlist"/>
        <w:numPr>
          <w:ilvl w:val="2"/>
          <w:numId w:val="27"/>
        </w:numPr>
        <w:spacing w:line="360" w:lineRule="auto"/>
        <w:rPr>
          <w:rFonts w:asciiTheme="minorHAnsi" w:hAnsiTheme="minorHAnsi" w:cstheme="minorHAnsi"/>
          <w:vanish/>
        </w:rPr>
      </w:pPr>
    </w:p>
    <w:p w14:paraId="7224EFAF" w14:textId="77777777" w:rsidR="005E734A" w:rsidRPr="005E734A" w:rsidRDefault="005E734A" w:rsidP="005E734A">
      <w:pPr>
        <w:pStyle w:val="Akapitzlist"/>
        <w:numPr>
          <w:ilvl w:val="2"/>
          <w:numId w:val="27"/>
        </w:numPr>
        <w:spacing w:line="360" w:lineRule="auto"/>
        <w:rPr>
          <w:rFonts w:asciiTheme="minorHAnsi" w:hAnsiTheme="minorHAnsi" w:cstheme="minorHAnsi"/>
          <w:vanish/>
        </w:rPr>
      </w:pPr>
    </w:p>
    <w:p w14:paraId="0E0BF3E7" w14:textId="77777777" w:rsidR="005E734A" w:rsidRPr="005E734A" w:rsidRDefault="005E734A" w:rsidP="005E734A">
      <w:pPr>
        <w:pStyle w:val="Akapitzlist"/>
        <w:numPr>
          <w:ilvl w:val="2"/>
          <w:numId w:val="27"/>
        </w:numPr>
        <w:spacing w:line="360" w:lineRule="auto"/>
        <w:rPr>
          <w:rFonts w:asciiTheme="minorHAnsi" w:hAnsiTheme="minorHAnsi" w:cstheme="minorHAnsi"/>
          <w:vanish/>
        </w:rPr>
      </w:pPr>
    </w:p>
    <w:p w14:paraId="7B98AAF9" w14:textId="77777777" w:rsidR="005E734A" w:rsidRPr="005E734A" w:rsidRDefault="005E734A" w:rsidP="005E734A">
      <w:pPr>
        <w:pStyle w:val="Akapitzlist"/>
        <w:numPr>
          <w:ilvl w:val="2"/>
          <w:numId w:val="27"/>
        </w:numPr>
        <w:spacing w:line="360" w:lineRule="auto"/>
        <w:rPr>
          <w:rFonts w:asciiTheme="minorHAnsi" w:hAnsiTheme="minorHAnsi" w:cstheme="minorHAnsi"/>
          <w:vanish/>
        </w:rPr>
      </w:pPr>
    </w:p>
    <w:p w14:paraId="2AE40C4B" w14:textId="77777777" w:rsidR="005E734A" w:rsidRPr="005E734A" w:rsidRDefault="005E734A" w:rsidP="005E734A">
      <w:pPr>
        <w:pStyle w:val="Akapitzlist"/>
        <w:numPr>
          <w:ilvl w:val="2"/>
          <w:numId w:val="27"/>
        </w:numPr>
        <w:spacing w:line="360" w:lineRule="auto"/>
        <w:rPr>
          <w:rFonts w:asciiTheme="minorHAnsi" w:hAnsiTheme="minorHAnsi" w:cstheme="minorHAnsi"/>
          <w:vanish/>
        </w:rPr>
      </w:pPr>
    </w:p>
    <w:p w14:paraId="09B85A36" w14:textId="77777777" w:rsidR="005E734A" w:rsidRPr="005E734A" w:rsidRDefault="005E734A" w:rsidP="00F8545F">
      <w:pPr>
        <w:pStyle w:val="Akapitzlist"/>
        <w:numPr>
          <w:ilvl w:val="0"/>
          <w:numId w:val="23"/>
        </w:numPr>
        <w:spacing w:line="360" w:lineRule="auto"/>
        <w:ind w:left="567" w:hanging="425"/>
        <w:rPr>
          <w:rFonts w:asciiTheme="minorHAnsi" w:hAnsiTheme="minorHAnsi" w:cstheme="minorHAnsi"/>
          <w:b/>
          <w:bCs/>
          <w:sz w:val="24"/>
          <w:szCs w:val="24"/>
        </w:rPr>
      </w:pPr>
      <w:r w:rsidRPr="005E734A">
        <w:rPr>
          <w:rFonts w:asciiTheme="minorHAnsi" w:hAnsiTheme="minorHAnsi" w:cstheme="minorHAnsi"/>
          <w:b/>
          <w:bCs/>
          <w:sz w:val="24"/>
          <w:szCs w:val="24"/>
        </w:rPr>
        <w:t>Zdolności Wykonawcy:</w:t>
      </w:r>
    </w:p>
    <w:p w14:paraId="00698F9B" w14:textId="64D87511" w:rsidR="005E734A" w:rsidRPr="005E734A" w:rsidRDefault="005E734A" w:rsidP="00EF16F3">
      <w:pPr>
        <w:pStyle w:val="Akapitzlist"/>
        <w:spacing w:line="360" w:lineRule="auto"/>
        <w:ind w:left="644"/>
        <w:jc w:val="both"/>
        <w:rPr>
          <w:rFonts w:asciiTheme="minorHAnsi" w:hAnsiTheme="minorHAnsi" w:cstheme="minorHAnsi"/>
        </w:rPr>
      </w:pPr>
      <w:r w:rsidRPr="005E734A">
        <w:rPr>
          <w:rFonts w:asciiTheme="minorHAnsi" w:hAnsiTheme="minorHAnsi" w:cstheme="minorHAnsi"/>
        </w:rPr>
        <w:t>O udzielenie zamówienia mogą się ubiegać Wykonawcy, którzy spełniają warunki określone w art. 112 ust. 2 ustawy P</w:t>
      </w:r>
      <w:r w:rsidR="00FF0913">
        <w:rPr>
          <w:rFonts w:asciiTheme="minorHAnsi" w:hAnsiTheme="minorHAnsi" w:cstheme="minorHAnsi"/>
        </w:rPr>
        <w:t>ZP</w:t>
      </w:r>
      <w:r w:rsidRPr="005E734A">
        <w:rPr>
          <w:rFonts w:asciiTheme="minorHAnsi" w:hAnsiTheme="minorHAnsi" w:cstheme="minorHAnsi"/>
        </w:rPr>
        <w:t>., dotyczące zdolności technicznych lub zawodowych.</w:t>
      </w:r>
    </w:p>
    <w:p w14:paraId="5BA80CD6" w14:textId="28EE39D3" w:rsidR="00F8545F" w:rsidRPr="00CD02FB" w:rsidRDefault="005E734A" w:rsidP="00CD02FB">
      <w:pPr>
        <w:pStyle w:val="Akapitzlist"/>
        <w:spacing w:line="360" w:lineRule="auto"/>
        <w:ind w:left="644"/>
        <w:jc w:val="both"/>
        <w:rPr>
          <w:rFonts w:asciiTheme="minorHAnsi" w:hAnsiTheme="minorHAnsi" w:cstheme="minorHAnsi"/>
        </w:rPr>
      </w:pPr>
      <w:r w:rsidRPr="005E734A">
        <w:rPr>
          <w:rFonts w:asciiTheme="minorHAnsi" w:hAnsiTheme="minorHAnsi" w:cstheme="minorHAnsi"/>
        </w:rPr>
        <w:t>Zamawiający uzna warunek za spełniony, jeżeli Wykonawca wykaże, iż w terminie ostatnich 5 lat przed upływem terminu składania ofert a jeżeli okres prowadzenia działalności jest krótszy- w tym okresie, należycie wykonywał co najmniej dwie inwestycje polegające na wykonaniu budowy, remontu lub przebudowy obiektów sportowych</w:t>
      </w:r>
      <w:r w:rsidR="00C826E8">
        <w:rPr>
          <w:rFonts w:asciiTheme="minorHAnsi" w:hAnsiTheme="minorHAnsi" w:cstheme="minorHAnsi"/>
        </w:rPr>
        <w:t>.</w:t>
      </w:r>
    </w:p>
    <w:p w14:paraId="22A7FF58" w14:textId="77777777" w:rsidR="00F8545F" w:rsidRDefault="00F8545F" w:rsidP="005E734A">
      <w:pPr>
        <w:pStyle w:val="Akapitzlist"/>
        <w:spacing w:line="360" w:lineRule="auto"/>
        <w:ind w:left="644"/>
        <w:rPr>
          <w:rFonts w:asciiTheme="minorHAnsi" w:hAnsiTheme="minorHAnsi" w:cstheme="minorHAnsi"/>
          <w:b/>
        </w:rPr>
      </w:pPr>
    </w:p>
    <w:p w14:paraId="4C2D54E2" w14:textId="77777777" w:rsidR="00F8545F" w:rsidRPr="005E734A" w:rsidRDefault="00F8545F" w:rsidP="005E734A">
      <w:pPr>
        <w:pStyle w:val="Akapitzlist"/>
        <w:spacing w:line="360" w:lineRule="auto"/>
        <w:ind w:left="644"/>
        <w:rPr>
          <w:rFonts w:asciiTheme="minorHAnsi" w:hAnsiTheme="minorHAnsi" w:cstheme="minorHAnsi"/>
          <w:b/>
        </w:rPr>
      </w:pPr>
    </w:p>
    <w:p w14:paraId="2B60DD8A" w14:textId="77777777" w:rsidR="005E734A" w:rsidRPr="005E734A" w:rsidRDefault="005E734A" w:rsidP="005E734A">
      <w:pPr>
        <w:pStyle w:val="Akapitzlist"/>
        <w:numPr>
          <w:ilvl w:val="0"/>
          <w:numId w:val="23"/>
        </w:numPr>
        <w:spacing w:line="360" w:lineRule="auto"/>
        <w:rPr>
          <w:rFonts w:asciiTheme="minorHAnsi" w:hAnsiTheme="minorHAnsi" w:cstheme="minorHAnsi"/>
          <w:b/>
          <w:sz w:val="24"/>
          <w:szCs w:val="24"/>
        </w:rPr>
      </w:pPr>
      <w:r w:rsidRPr="005E734A">
        <w:rPr>
          <w:rFonts w:asciiTheme="minorHAnsi" w:hAnsiTheme="minorHAnsi" w:cstheme="minorHAnsi"/>
          <w:b/>
          <w:sz w:val="24"/>
          <w:szCs w:val="24"/>
        </w:rPr>
        <w:t>Uwagi dodatkowe:</w:t>
      </w:r>
    </w:p>
    <w:p w14:paraId="3E1FCA9A" w14:textId="77777777" w:rsidR="005E734A" w:rsidRPr="005E734A" w:rsidRDefault="005E734A" w:rsidP="005E734A">
      <w:pPr>
        <w:pStyle w:val="Akapitzlist"/>
        <w:spacing w:line="360" w:lineRule="auto"/>
        <w:rPr>
          <w:rFonts w:asciiTheme="minorHAnsi" w:hAnsiTheme="minorHAnsi" w:cstheme="minorHAnsi"/>
          <w:b/>
        </w:rPr>
      </w:pPr>
    </w:p>
    <w:p w14:paraId="64AC5D1F" w14:textId="059B1F44" w:rsidR="005E734A" w:rsidRPr="005E734A" w:rsidRDefault="005E734A" w:rsidP="00F8545F">
      <w:pPr>
        <w:pStyle w:val="Akapitzlist"/>
        <w:numPr>
          <w:ilvl w:val="0"/>
          <w:numId w:val="28"/>
        </w:numPr>
        <w:spacing w:line="360" w:lineRule="auto"/>
        <w:jc w:val="both"/>
        <w:rPr>
          <w:rFonts w:asciiTheme="minorHAnsi" w:hAnsiTheme="minorHAnsi" w:cstheme="minorHAnsi"/>
        </w:rPr>
      </w:pPr>
      <w:r w:rsidRPr="005E734A">
        <w:rPr>
          <w:rFonts w:asciiTheme="minorHAnsi" w:hAnsiTheme="minorHAnsi" w:cstheme="minorHAnsi"/>
        </w:rPr>
        <w:t xml:space="preserve">Zamawiający </w:t>
      </w:r>
      <w:r w:rsidR="00313E78" w:rsidRPr="00313E78">
        <w:rPr>
          <w:rFonts w:asciiTheme="minorHAnsi" w:hAnsiTheme="minorHAnsi" w:cstheme="minorHAnsi"/>
          <w:b/>
          <w:bCs/>
        </w:rPr>
        <w:t>ZALECA</w:t>
      </w:r>
      <w:r w:rsidRPr="005E734A">
        <w:rPr>
          <w:rFonts w:asciiTheme="minorHAnsi" w:hAnsiTheme="minorHAnsi" w:cstheme="minorHAnsi"/>
        </w:rPr>
        <w:t xml:space="preserve"> Wykonawcy dokonania wizji lokalnej obiektu przed przystąpieniem do złożenia oferty.</w:t>
      </w:r>
    </w:p>
    <w:p w14:paraId="437D4CAC" w14:textId="77777777" w:rsidR="005E734A" w:rsidRPr="005E734A" w:rsidRDefault="005E734A" w:rsidP="00F8545F">
      <w:pPr>
        <w:pStyle w:val="Akapitzlist"/>
        <w:numPr>
          <w:ilvl w:val="0"/>
          <w:numId w:val="28"/>
        </w:numPr>
        <w:spacing w:line="360" w:lineRule="auto"/>
        <w:jc w:val="both"/>
        <w:rPr>
          <w:rFonts w:asciiTheme="minorHAnsi" w:hAnsiTheme="minorHAnsi" w:cstheme="minorHAnsi"/>
        </w:rPr>
      </w:pPr>
      <w:r w:rsidRPr="005E734A">
        <w:rPr>
          <w:rFonts w:asciiTheme="minorHAnsi" w:hAnsiTheme="minorHAnsi" w:cstheme="minorHAnsi"/>
        </w:rPr>
        <w:t>W przypadku, gdy jakieś prace nie zostały ujęte w OPZ, a są niezbędne do prawidłowego wykonania zamówienia, Wykonawca winien je ująć w cenie ofertowej.</w:t>
      </w:r>
    </w:p>
    <w:p w14:paraId="38F3373B" w14:textId="77777777" w:rsidR="005E734A" w:rsidRPr="005E734A" w:rsidRDefault="005E734A" w:rsidP="00F8545F">
      <w:pPr>
        <w:pStyle w:val="Akapitzlist"/>
        <w:numPr>
          <w:ilvl w:val="0"/>
          <w:numId w:val="28"/>
        </w:numPr>
        <w:spacing w:line="360" w:lineRule="auto"/>
        <w:jc w:val="both"/>
        <w:rPr>
          <w:rFonts w:asciiTheme="minorHAnsi" w:hAnsiTheme="minorHAnsi" w:cstheme="minorHAnsi"/>
        </w:rPr>
      </w:pPr>
      <w:r w:rsidRPr="005E734A">
        <w:rPr>
          <w:rFonts w:asciiTheme="minorHAnsi" w:hAnsiTheme="minorHAnsi" w:cstheme="minorHAnsi"/>
        </w:rPr>
        <w:t>Wykonawca złoży kosztorys ofertowy KNR uwzględniający wszystkie elementy ujęte w podpunktach punktu III OPZ. W złożonym kosztorysie oprócz pozycji szczegółowych powinna zostać ujęta tabela elementów scalonych kosztorysu, która zawierać będzie następujące pozycje główne:</w:t>
      </w:r>
    </w:p>
    <w:p w14:paraId="3631F36F" w14:textId="519CD5C0" w:rsidR="005E734A" w:rsidRPr="005C1DB6" w:rsidRDefault="005C1DB6" w:rsidP="005C1DB6">
      <w:pPr>
        <w:spacing w:before="100" w:after="0" w:line="360" w:lineRule="auto"/>
        <w:ind w:left="851"/>
        <w:jc w:val="both"/>
        <w:rPr>
          <w:rFonts w:asciiTheme="minorHAnsi" w:hAnsiTheme="minorHAnsi" w:cstheme="minorHAnsi"/>
          <w:color w:val="00000A"/>
          <w:kern w:val="0"/>
          <w:lang w:eastAsia="pl-PL"/>
        </w:rPr>
      </w:pPr>
      <w:r w:rsidRPr="005C1DB6">
        <w:rPr>
          <w:rFonts w:asciiTheme="minorHAnsi" w:hAnsiTheme="minorHAnsi" w:cstheme="minorHAnsi"/>
        </w:rPr>
        <w:t xml:space="preserve">1. </w:t>
      </w:r>
      <w:r w:rsidRPr="005C1DB6">
        <w:rPr>
          <w:rFonts w:asciiTheme="minorHAnsi" w:hAnsiTheme="minorHAnsi" w:cstheme="minorHAnsi"/>
          <w:color w:val="00000A"/>
          <w:kern w:val="0"/>
          <w:lang w:eastAsia="pl-PL"/>
        </w:rPr>
        <w:t>WYMIANA OGRODZENIA I PIŁKOCHYWTÓW</w:t>
      </w:r>
    </w:p>
    <w:p w14:paraId="0F675202" w14:textId="77777777" w:rsidR="005C1DB6" w:rsidRPr="005C1DB6" w:rsidRDefault="005C1DB6" w:rsidP="005C1DB6">
      <w:pPr>
        <w:spacing w:before="100" w:after="0" w:line="360" w:lineRule="auto"/>
        <w:ind w:left="284" w:firstLine="567"/>
        <w:jc w:val="both"/>
        <w:rPr>
          <w:rFonts w:asciiTheme="minorHAnsi" w:hAnsiTheme="minorHAnsi" w:cstheme="minorHAnsi"/>
          <w:color w:val="00000A"/>
          <w:kern w:val="0"/>
          <w:lang w:eastAsia="pl-PL"/>
        </w:rPr>
      </w:pPr>
      <w:r w:rsidRPr="005C1DB6">
        <w:rPr>
          <w:rFonts w:asciiTheme="minorHAnsi" w:hAnsiTheme="minorHAnsi" w:cstheme="minorHAnsi"/>
        </w:rPr>
        <w:t xml:space="preserve">2. </w:t>
      </w:r>
      <w:r w:rsidRPr="005C1DB6">
        <w:rPr>
          <w:rFonts w:asciiTheme="minorHAnsi" w:hAnsiTheme="minorHAnsi" w:cstheme="minorHAnsi"/>
          <w:color w:val="00000A"/>
          <w:kern w:val="0"/>
          <w:lang w:eastAsia="pl-PL"/>
        </w:rPr>
        <w:t>ZAGOSPODAROWANIE TERENU</w:t>
      </w:r>
    </w:p>
    <w:p w14:paraId="4C4ACF9A" w14:textId="339DFFCB" w:rsidR="005C1DB6" w:rsidRPr="005C1DB6" w:rsidRDefault="005C1DB6" w:rsidP="00F8545F">
      <w:pPr>
        <w:spacing w:before="100" w:after="0" w:line="480" w:lineRule="auto"/>
        <w:ind w:left="284" w:firstLine="567"/>
        <w:jc w:val="both"/>
        <w:rPr>
          <w:rFonts w:asciiTheme="minorHAnsi" w:hAnsiTheme="minorHAnsi" w:cstheme="minorHAnsi"/>
          <w:color w:val="00000A"/>
          <w:kern w:val="0"/>
          <w:lang w:eastAsia="pl-PL"/>
        </w:rPr>
      </w:pPr>
      <w:r w:rsidRPr="005C1DB6">
        <w:rPr>
          <w:rFonts w:asciiTheme="minorHAnsi" w:hAnsiTheme="minorHAnsi" w:cstheme="minorHAnsi"/>
        </w:rPr>
        <w:t>3.</w:t>
      </w:r>
      <w:r w:rsidRPr="005C1DB6">
        <w:rPr>
          <w:rFonts w:asciiTheme="minorHAnsi" w:hAnsiTheme="minorHAnsi" w:cstheme="minorHAnsi"/>
          <w:color w:val="00000A"/>
          <w:kern w:val="0"/>
          <w:lang w:eastAsia="pl-PL"/>
        </w:rPr>
        <w:t xml:space="preserve"> MODERNIZACJA OŚWIETLENIA</w:t>
      </w:r>
    </w:p>
    <w:p w14:paraId="3554BE5E" w14:textId="0847DA0E" w:rsidR="005E734A" w:rsidRPr="005E734A" w:rsidRDefault="005E734A" w:rsidP="00F8545F">
      <w:pPr>
        <w:pStyle w:val="Akapitzlist"/>
        <w:numPr>
          <w:ilvl w:val="0"/>
          <w:numId w:val="28"/>
        </w:numPr>
        <w:spacing w:line="360" w:lineRule="auto"/>
        <w:jc w:val="both"/>
        <w:rPr>
          <w:rFonts w:asciiTheme="minorHAnsi" w:hAnsiTheme="minorHAnsi" w:cstheme="minorHAnsi"/>
        </w:rPr>
      </w:pPr>
      <w:r w:rsidRPr="005E734A">
        <w:rPr>
          <w:rFonts w:asciiTheme="minorHAnsi" w:hAnsiTheme="minorHAnsi" w:cstheme="minorHAnsi"/>
        </w:rPr>
        <w:lastRenderedPageBreak/>
        <w:t xml:space="preserve">Wybrany Wykonawca przedmiotu zamówienia będzie zobowiązany do wcześniejszego </w:t>
      </w:r>
      <w:r w:rsidR="00734604">
        <w:rPr>
          <w:rFonts w:asciiTheme="minorHAnsi" w:hAnsiTheme="minorHAnsi" w:cstheme="minorHAnsi"/>
        </w:rPr>
        <w:t>ustalenia harmonogramu</w:t>
      </w:r>
      <w:r w:rsidRPr="005E734A">
        <w:rPr>
          <w:rFonts w:asciiTheme="minorHAnsi" w:hAnsiTheme="minorHAnsi" w:cstheme="minorHAnsi"/>
        </w:rPr>
        <w:t xml:space="preserve"> wykonania robót z Zamawiającym. Zamawiający </w:t>
      </w:r>
      <w:r w:rsidR="00F8545F">
        <w:rPr>
          <w:rFonts w:asciiTheme="minorHAnsi" w:hAnsiTheme="minorHAnsi" w:cstheme="minorHAnsi"/>
        </w:rPr>
        <w:t>wskazuje</w:t>
      </w:r>
      <w:r w:rsidRPr="005E734A">
        <w:rPr>
          <w:rFonts w:asciiTheme="minorHAnsi" w:hAnsiTheme="minorHAnsi" w:cstheme="minorHAnsi"/>
        </w:rPr>
        <w:t>, że w związku z brakiem odbywających się regularnych treningów grup w okresie wakacji, najlepszym okresem przystąpienia do głównych robót są miesiące: lipiec i sierpień.</w:t>
      </w:r>
      <w:r w:rsidR="00734604">
        <w:rPr>
          <w:rFonts w:asciiTheme="minorHAnsi" w:hAnsiTheme="minorHAnsi" w:cstheme="minorHAnsi"/>
        </w:rPr>
        <w:t xml:space="preserve"> </w:t>
      </w:r>
    </w:p>
    <w:p w14:paraId="0F17FC36" w14:textId="3852CD52" w:rsidR="005E734A" w:rsidRPr="005E734A" w:rsidRDefault="005E734A" w:rsidP="00F8545F">
      <w:pPr>
        <w:pStyle w:val="Akapitzlist"/>
        <w:numPr>
          <w:ilvl w:val="0"/>
          <w:numId w:val="28"/>
        </w:numPr>
        <w:spacing w:line="360" w:lineRule="auto"/>
        <w:jc w:val="both"/>
        <w:rPr>
          <w:rFonts w:asciiTheme="minorHAnsi" w:hAnsiTheme="minorHAnsi" w:cstheme="minorHAnsi"/>
        </w:rPr>
      </w:pPr>
      <w:r w:rsidRPr="005E734A">
        <w:rPr>
          <w:rFonts w:asciiTheme="minorHAnsi" w:hAnsiTheme="minorHAnsi" w:cstheme="minorHAnsi"/>
        </w:rPr>
        <w:t>Wykonawca prac może używać tylko materiałów wcześniej zaakceptowanych przez Zamawiającego. Wykonawca nie może samowolnie decydować o użyciu innych, jego zdaniem równoważnych materiałów i rozwiązań bez uzyskania wcześniejszej zgody Zamawiającego.</w:t>
      </w:r>
      <w:r w:rsidR="00FB00B4">
        <w:rPr>
          <w:rFonts w:asciiTheme="minorHAnsi" w:hAnsiTheme="minorHAnsi" w:cstheme="minorHAnsi"/>
        </w:rPr>
        <w:t xml:space="preserve"> </w:t>
      </w:r>
      <w:r w:rsidR="00313E78">
        <w:rPr>
          <w:rFonts w:asciiTheme="minorHAnsi" w:hAnsiTheme="minorHAnsi" w:cstheme="minorHAnsi"/>
        </w:rPr>
        <w:t xml:space="preserve">Wykonawca zobowiązany jest dostarczyć do akceptacji </w:t>
      </w:r>
      <w:r w:rsidR="00FB00B4" w:rsidRPr="00FB00B4">
        <w:rPr>
          <w:rFonts w:asciiTheme="minorHAnsi" w:hAnsiTheme="minorHAnsi" w:cstheme="minorHAnsi"/>
        </w:rPr>
        <w:t>kart</w:t>
      </w:r>
      <w:r w:rsidR="00313E78">
        <w:rPr>
          <w:rFonts w:asciiTheme="minorHAnsi" w:hAnsiTheme="minorHAnsi" w:cstheme="minorHAnsi"/>
        </w:rPr>
        <w:t>y</w:t>
      </w:r>
      <w:r w:rsidR="00FB00B4" w:rsidRPr="00FB00B4">
        <w:rPr>
          <w:rFonts w:asciiTheme="minorHAnsi" w:hAnsiTheme="minorHAnsi" w:cstheme="minorHAnsi"/>
        </w:rPr>
        <w:t xml:space="preserve"> katalogow</w:t>
      </w:r>
      <w:r w:rsidR="00313E78">
        <w:rPr>
          <w:rFonts w:asciiTheme="minorHAnsi" w:hAnsiTheme="minorHAnsi" w:cstheme="minorHAnsi"/>
        </w:rPr>
        <w:t xml:space="preserve">e </w:t>
      </w:r>
      <w:r w:rsidR="00FB00B4" w:rsidRPr="00FB00B4">
        <w:rPr>
          <w:rFonts w:asciiTheme="minorHAnsi" w:hAnsiTheme="minorHAnsi" w:cstheme="minorHAnsi"/>
        </w:rPr>
        <w:t>ofertowanych produktów</w:t>
      </w:r>
      <w:r w:rsidR="00313E78">
        <w:rPr>
          <w:rFonts w:asciiTheme="minorHAnsi" w:hAnsiTheme="minorHAnsi" w:cstheme="minorHAnsi"/>
        </w:rPr>
        <w:t>.</w:t>
      </w:r>
    </w:p>
    <w:p w14:paraId="263351DA" w14:textId="20631218" w:rsidR="005E734A" w:rsidRPr="005E734A" w:rsidRDefault="005E734A" w:rsidP="00F8545F">
      <w:pPr>
        <w:pStyle w:val="Akapitzlist"/>
        <w:numPr>
          <w:ilvl w:val="0"/>
          <w:numId w:val="28"/>
        </w:numPr>
        <w:spacing w:line="360" w:lineRule="auto"/>
        <w:jc w:val="both"/>
        <w:rPr>
          <w:rFonts w:asciiTheme="minorHAnsi" w:hAnsiTheme="minorHAnsi" w:cstheme="minorHAnsi"/>
        </w:rPr>
      </w:pPr>
      <w:r w:rsidRPr="005E734A">
        <w:rPr>
          <w:rFonts w:asciiTheme="minorHAnsi" w:hAnsiTheme="minorHAnsi" w:cstheme="minorHAnsi"/>
        </w:rPr>
        <w:t>Wykonawca zobowiązuje się do należytego i skutecznego zabezpieczenia powierzchni obu boisk przed przystąpieniem do prac</w:t>
      </w:r>
      <w:r w:rsidR="00F8545F">
        <w:rPr>
          <w:rFonts w:asciiTheme="minorHAnsi" w:hAnsiTheme="minorHAnsi" w:cstheme="minorHAnsi"/>
        </w:rPr>
        <w:t xml:space="preserve">, w porozumieniu z Zamawiającym. </w:t>
      </w:r>
    </w:p>
    <w:p w14:paraId="19D7CE72" w14:textId="20CAD285" w:rsidR="005E734A" w:rsidRPr="005E734A" w:rsidRDefault="005E734A" w:rsidP="00F8545F">
      <w:pPr>
        <w:pStyle w:val="Akapitzlist"/>
        <w:numPr>
          <w:ilvl w:val="0"/>
          <w:numId w:val="28"/>
        </w:numPr>
        <w:spacing w:line="360" w:lineRule="auto"/>
        <w:jc w:val="both"/>
        <w:rPr>
          <w:rFonts w:asciiTheme="minorHAnsi" w:hAnsiTheme="minorHAnsi" w:cstheme="minorHAnsi"/>
        </w:rPr>
      </w:pPr>
      <w:r w:rsidRPr="005E734A">
        <w:rPr>
          <w:rFonts w:asciiTheme="minorHAnsi" w:hAnsiTheme="minorHAnsi" w:cstheme="minorHAnsi"/>
        </w:rPr>
        <w:t xml:space="preserve">Wykonawca ponosi całkowitą odpowiedzialność za szkody wyrządzone w trakcie prowadzenia robót (w tym wszystkich dróg po których się poruszał, terenu sąsiedniego itd.). </w:t>
      </w:r>
      <w:r w:rsidR="00F8545F">
        <w:rPr>
          <w:rFonts w:asciiTheme="minorHAnsi" w:hAnsiTheme="minorHAnsi" w:cstheme="minorHAnsi"/>
        </w:rPr>
        <w:t>Jeżeli powstaną jakiekolwiek szkody</w:t>
      </w:r>
      <w:r w:rsidRPr="005E734A">
        <w:rPr>
          <w:rFonts w:asciiTheme="minorHAnsi" w:hAnsiTheme="minorHAnsi" w:cstheme="minorHAnsi"/>
        </w:rPr>
        <w:t xml:space="preserve">, Wykonawca zobowiązany jest do naprawienia </w:t>
      </w:r>
      <w:r w:rsidR="00F8545F">
        <w:rPr>
          <w:rFonts w:asciiTheme="minorHAnsi" w:hAnsiTheme="minorHAnsi" w:cstheme="minorHAnsi"/>
        </w:rPr>
        <w:t xml:space="preserve">ich </w:t>
      </w:r>
      <w:r w:rsidRPr="005E734A">
        <w:rPr>
          <w:rFonts w:asciiTheme="minorHAnsi" w:hAnsiTheme="minorHAnsi" w:cstheme="minorHAnsi"/>
        </w:rPr>
        <w:t xml:space="preserve">bez zbędnej zwłoki, </w:t>
      </w:r>
      <w:r w:rsidR="00F8545F">
        <w:rPr>
          <w:rFonts w:asciiTheme="minorHAnsi" w:hAnsiTheme="minorHAnsi" w:cstheme="minorHAnsi"/>
        </w:rPr>
        <w:t>poprzez</w:t>
      </w:r>
      <w:r w:rsidRPr="005E734A">
        <w:rPr>
          <w:rFonts w:asciiTheme="minorHAnsi" w:hAnsiTheme="minorHAnsi" w:cstheme="minorHAnsi"/>
        </w:rPr>
        <w:t xml:space="preserve"> przywrócenie terenu do stanu poprzedniego</w:t>
      </w:r>
      <w:r w:rsidR="00F8545F">
        <w:rPr>
          <w:rFonts w:asciiTheme="minorHAnsi" w:hAnsiTheme="minorHAnsi" w:cstheme="minorHAnsi"/>
        </w:rPr>
        <w:t xml:space="preserve"> lub</w:t>
      </w:r>
      <w:r w:rsidRPr="005E734A">
        <w:rPr>
          <w:rFonts w:asciiTheme="minorHAnsi" w:hAnsiTheme="minorHAnsi" w:cstheme="minorHAnsi"/>
        </w:rPr>
        <w:t xml:space="preserve"> przez zapłatę odpowiedniej sumy pieniężnej, po wcześniejszym uzgodnieniu</w:t>
      </w:r>
      <w:r w:rsidR="00F8545F">
        <w:rPr>
          <w:rFonts w:asciiTheme="minorHAnsi" w:hAnsiTheme="minorHAnsi" w:cstheme="minorHAnsi"/>
        </w:rPr>
        <w:t xml:space="preserve"> z właścicielem mienia</w:t>
      </w:r>
      <w:r w:rsidRPr="005E734A">
        <w:rPr>
          <w:rFonts w:asciiTheme="minorHAnsi" w:hAnsiTheme="minorHAnsi" w:cstheme="minorHAnsi"/>
        </w:rPr>
        <w:t xml:space="preserve">. </w:t>
      </w:r>
    </w:p>
    <w:p w14:paraId="0717B260" w14:textId="77777777" w:rsidR="005E734A" w:rsidRPr="005E734A" w:rsidRDefault="005E734A" w:rsidP="00F8545F">
      <w:pPr>
        <w:pStyle w:val="Akapitzlist"/>
        <w:numPr>
          <w:ilvl w:val="0"/>
          <w:numId w:val="28"/>
        </w:numPr>
        <w:spacing w:line="360" w:lineRule="auto"/>
        <w:jc w:val="both"/>
        <w:rPr>
          <w:rFonts w:asciiTheme="minorHAnsi" w:hAnsiTheme="minorHAnsi" w:cstheme="minorHAnsi"/>
        </w:rPr>
      </w:pPr>
      <w:r w:rsidRPr="005E734A">
        <w:rPr>
          <w:rFonts w:asciiTheme="minorHAnsi" w:hAnsiTheme="minorHAnsi" w:cstheme="minorHAnsi"/>
        </w:rPr>
        <w:t>Wykonawca podejmie wszelkie racjonalne kroki dla zabezpieczenia środowiska zarówno na terenie budowy, jak i poza nim, oraz dla ograniczenia szkód i uciążliwości dla ludzi i mienia, wynikłych z zanieczyszczenia, hałasu i innych skutków jego działań.</w:t>
      </w:r>
    </w:p>
    <w:p w14:paraId="3322C0E0" w14:textId="77777777" w:rsidR="005E734A" w:rsidRPr="005E734A" w:rsidRDefault="005E734A" w:rsidP="00F8545F">
      <w:pPr>
        <w:pStyle w:val="Akapitzlist"/>
        <w:numPr>
          <w:ilvl w:val="0"/>
          <w:numId w:val="28"/>
        </w:numPr>
        <w:spacing w:line="360" w:lineRule="auto"/>
        <w:jc w:val="both"/>
        <w:rPr>
          <w:rFonts w:asciiTheme="minorHAnsi" w:hAnsiTheme="minorHAnsi" w:cstheme="minorHAnsi"/>
        </w:rPr>
      </w:pPr>
      <w:r w:rsidRPr="005E734A">
        <w:rPr>
          <w:rFonts w:asciiTheme="minorHAnsi" w:hAnsiTheme="minorHAnsi" w:cstheme="minorHAnsi"/>
        </w:rPr>
        <w:t>Wykonawca ma obowiązek znać i stosować w czasie prowadzenia robót wszystkie przepisy dotyczące ochrony środowiska naturalnego, w tym również ustawy o odpadach i ustawy o ochronie przyrody. Wszelkie opłaty i kary za przekroczenie w trakcie realizacji robót norm, określonych w odpowiednich przepisach dotyczących ochrony środowiska, poniesie Wykonawca.</w:t>
      </w:r>
    </w:p>
    <w:p w14:paraId="574E2D76" w14:textId="77777777" w:rsidR="005E734A" w:rsidRPr="005E734A" w:rsidRDefault="005E734A" w:rsidP="00F8545F">
      <w:pPr>
        <w:pStyle w:val="Akapitzlist"/>
        <w:numPr>
          <w:ilvl w:val="0"/>
          <w:numId w:val="28"/>
        </w:numPr>
        <w:spacing w:line="360" w:lineRule="auto"/>
        <w:jc w:val="both"/>
        <w:rPr>
          <w:rFonts w:asciiTheme="minorHAnsi" w:hAnsiTheme="minorHAnsi" w:cstheme="minorHAnsi"/>
        </w:rPr>
      </w:pPr>
      <w:r w:rsidRPr="005E734A">
        <w:rPr>
          <w:rFonts w:asciiTheme="minorHAnsi" w:hAnsiTheme="minorHAnsi" w:cstheme="minorHAnsi"/>
        </w:rPr>
        <w:t>Wykonawca uiści stosowne opłaty oraz uzyska na swój koszt wszelkie uzgodnienia i pozwolenia na wywóz nieczystości stałych i płynnych oraz odpadów, oraz bezpieczne, prawidłowe odprowadzanie wód gruntowych i opadowych z całego terenu budowy, lub miejsc związanych z prowadzeniem robót tak, aby ani roboty, ani ich otoczenie nie zostały uszkodzone.</w:t>
      </w:r>
    </w:p>
    <w:p w14:paraId="6D32EAC5" w14:textId="77777777" w:rsidR="005E734A" w:rsidRPr="005E734A" w:rsidRDefault="005E734A" w:rsidP="00F8545F">
      <w:pPr>
        <w:pStyle w:val="Akapitzlist"/>
        <w:numPr>
          <w:ilvl w:val="0"/>
          <w:numId w:val="28"/>
        </w:numPr>
        <w:spacing w:line="360" w:lineRule="auto"/>
        <w:jc w:val="both"/>
        <w:rPr>
          <w:rFonts w:asciiTheme="minorHAnsi" w:hAnsiTheme="minorHAnsi" w:cstheme="minorHAnsi"/>
        </w:rPr>
      </w:pPr>
      <w:r w:rsidRPr="005E734A">
        <w:rPr>
          <w:rFonts w:asciiTheme="minorHAnsi" w:hAnsiTheme="minorHAnsi" w:cstheme="minorHAnsi"/>
        </w:rPr>
        <w:t xml:space="preserve">Wykonawca będzie odpowiedzialny za dostarczenie energii, wody i innych usług, których może potrzebować do wykonania robót objętych zamówieniem. W przypadku korzystania z dostawy energii, wody i innych usług z istniejących kontrolowanych źródeł, Wykonawca musi zastosować się do warunków przedstawionych mu przez kompetentne władze oraz musi zapłacić za korzystanie z mediów oraz uiścić wszelkie inne wymagane opłaty. </w:t>
      </w:r>
      <w:r w:rsidRPr="005E734A">
        <w:rPr>
          <w:rFonts w:asciiTheme="minorHAnsi" w:hAnsiTheme="minorHAnsi" w:cstheme="minorHAnsi"/>
        </w:rPr>
        <w:lastRenderedPageBreak/>
        <w:t>Wykonawca, na własne ryzyko i koszt, dostarczy wszelką aparaturę konieczną do korzystania przez niego z tych usług i do pomiaru pobranych ilości.</w:t>
      </w:r>
    </w:p>
    <w:p w14:paraId="55657EC7" w14:textId="77777777" w:rsidR="005E734A" w:rsidRPr="005E734A" w:rsidRDefault="005E734A" w:rsidP="00F8545F">
      <w:pPr>
        <w:pStyle w:val="Akapitzlist"/>
        <w:numPr>
          <w:ilvl w:val="0"/>
          <w:numId w:val="28"/>
        </w:numPr>
        <w:spacing w:line="360" w:lineRule="auto"/>
        <w:jc w:val="both"/>
        <w:rPr>
          <w:rFonts w:asciiTheme="minorHAnsi" w:hAnsiTheme="minorHAnsi" w:cstheme="minorHAnsi"/>
        </w:rPr>
      </w:pPr>
      <w:r w:rsidRPr="005E734A">
        <w:rPr>
          <w:rFonts w:asciiTheme="minorHAnsi" w:hAnsiTheme="minorHAnsi" w:cstheme="minorHAnsi"/>
        </w:rPr>
        <w:t>Wykonawca ograniczy swoje działania do terenu objętego inwestycją. Wykonawca podejmie konieczne kroki dla utrzymania sprzętu Wykonawcy oraz personelu Wykonawcy na terenie budowy i tych obszarów dodatkowych, z dala od terenów sąsiednich.</w:t>
      </w:r>
    </w:p>
    <w:p w14:paraId="31BD71D5" w14:textId="77777777" w:rsidR="005E734A" w:rsidRPr="005E734A" w:rsidRDefault="005E734A" w:rsidP="00F8545F">
      <w:pPr>
        <w:pStyle w:val="Akapitzlist"/>
        <w:numPr>
          <w:ilvl w:val="0"/>
          <w:numId w:val="28"/>
        </w:numPr>
        <w:spacing w:line="360" w:lineRule="auto"/>
        <w:jc w:val="both"/>
        <w:rPr>
          <w:rFonts w:asciiTheme="minorHAnsi" w:hAnsiTheme="minorHAnsi" w:cstheme="minorHAnsi"/>
        </w:rPr>
      </w:pPr>
      <w:r w:rsidRPr="005E734A">
        <w:rPr>
          <w:rFonts w:asciiTheme="minorHAnsi" w:hAnsiTheme="minorHAnsi" w:cstheme="minorHAnsi"/>
        </w:rPr>
        <w:t>W trakcie wykonywania robót Wykonawca będzie utrzymywał teren remontu w stanie wolnym od wszelkich niepotrzebnych przeszkód i będzie składował lub pozbywał się wszelkiego zbędnego sprzętu Wykonawcy i nadwyżek materiałów. Wykonawca będzie usuwał z terenu remontu wszelkie szczątki, odpadki oraz elementy infrastruktury tymczasowej, które nie są już potrzebne.</w:t>
      </w:r>
    </w:p>
    <w:p w14:paraId="4BC4D48A" w14:textId="1FFAFDC7" w:rsidR="005E734A" w:rsidRPr="005E734A" w:rsidRDefault="005E734A" w:rsidP="00F8545F">
      <w:pPr>
        <w:pStyle w:val="Akapitzlist"/>
        <w:numPr>
          <w:ilvl w:val="0"/>
          <w:numId w:val="28"/>
        </w:numPr>
        <w:spacing w:line="360" w:lineRule="auto"/>
        <w:jc w:val="both"/>
        <w:rPr>
          <w:rFonts w:asciiTheme="minorHAnsi" w:hAnsiTheme="minorHAnsi" w:cstheme="minorHAnsi"/>
        </w:rPr>
      </w:pPr>
      <w:r w:rsidRPr="005E734A">
        <w:rPr>
          <w:rFonts w:asciiTheme="minorHAnsi" w:hAnsiTheme="minorHAnsi" w:cstheme="minorHAnsi"/>
        </w:rPr>
        <w:t>Wykonawca na terenie remontu będzie prowadził gospodarkę odpadami. Każdy odpad musi być zagospodarowany zgodnie z obowiązującym prawem, a dowód utylizacji przedstawiony Inwestorowi</w:t>
      </w:r>
      <w:r w:rsidR="00F8545F">
        <w:rPr>
          <w:rFonts w:asciiTheme="minorHAnsi" w:hAnsiTheme="minorHAnsi" w:cstheme="minorHAnsi"/>
        </w:rPr>
        <w:t>.</w:t>
      </w:r>
    </w:p>
    <w:p w14:paraId="591A9C01" w14:textId="77777777" w:rsidR="005E734A" w:rsidRPr="005E734A" w:rsidRDefault="005E734A" w:rsidP="00F8545F">
      <w:pPr>
        <w:pStyle w:val="Akapitzlist"/>
        <w:numPr>
          <w:ilvl w:val="0"/>
          <w:numId w:val="28"/>
        </w:numPr>
        <w:spacing w:line="360" w:lineRule="auto"/>
        <w:jc w:val="both"/>
        <w:rPr>
          <w:rFonts w:asciiTheme="minorHAnsi" w:hAnsiTheme="minorHAnsi" w:cstheme="minorHAnsi"/>
        </w:rPr>
      </w:pPr>
      <w:r w:rsidRPr="005E734A">
        <w:rPr>
          <w:rFonts w:asciiTheme="minorHAnsi" w:hAnsiTheme="minorHAnsi" w:cstheme="minorHAnsi"/>
        </w:rPr>
        <w:t>Wykonawca zaznajomi się z umiejscowieniem wszystkich istniejących instalacji, takich jak np.: odwodnienie, linie i słupy telefoniczne i elektryczne, światłowody, wodociągi, gazociągi i podobne, przed rozpoczęciem jakichkolwiek wykopów lub innych prac mogących uszkodzić istniejące instalacje.</w:t>
      </w:r>
    </w:p>
    <w:p w14:paraId="6CDFC573" w14:textId="77777777" w:rsidR="005E734A" w:rsidRPr="005E734A" w:rsidRDefault="005E734A" w:rsidP="00F8545F">
      <w:pPr>
        <w:pStyle w:val="Akapitzlist"/>
        <w:numPr>
          <w:ilvl w:val="0"/>
          <w:numId w:val="28"/>
        </w:numPr>
        <w:spacing w:line="360" w:lineRule="auto"/>
        <w:jc w:val="both"/>
        <w:rPr>
          <w:rFonts w:asciiTheme="minorHAnsi" w:hAnsiTheme="minorHAnsi" w:cstheme="minorHAnsi"/>
        </w:rPr>
      </w:pPr>
      <w:r w:rsidRPr="005E734A">
        <w:rPr>
          <w:rFonts w:asciiTheme="minorHAnsi" w:hAnsiTheme="minorHAnsi" w:cstheme="minorHAnsi"/>
        </w:rPr>
        <w:t xml:space="preserve">Każdorazowo przed przystąpieniem do wykonywania robót ziemnych, kontrolne wykopy będą wykonane w celu zidentyfikowania podziemnej instalacji, której uszkodzenie może stanowić zagrożenie bezpieczeństwa. </w:t>
      </w:r>
    </w:p>
    <w:p w14:paraId="5FA6CCFA" w14:textId="77777777" w:rsidR="005E734A" w:rsidRPr="005E734A" w:rsidRDefault="005E734A" w:rsidP="00F8545F">
      <w:pPr>
        <w:pStyle w:val="Akapitzlist"/>
        <w:numPr>
          <w:ilvl w:val="0"/>
          <w:numId w:val="28"/>
        </w:numPr>
        <w:spacing w:line="360" w:lineRule="auto"/>
        <w:jc w:val="both"/>
        <w:rPr>
          <w:rFonts w:asciiTheme="minorHAnsi" w:hAnsiTheme="minorHAnsi" w:cstheme="minorHAnsi"/>
        </w:rPr>
      </w:pPr>
      <w:r w:rsidRPr="005E734A">
        <w:rPr>
          <w:rFonts w:asciiTheme="minorHAnsi" w:hAnsiTheme="minorHAnsi" w:cstheme="minorHAnsi"/>
        </w:rPr>
        <w:t>Wykonawca będzie odpowiedzialny za wszelkie uszkodzenia dróg, wodociągów i gazociągów, słupów i linii energetycznych, kabli, punktów osnowy geodezyjnej i instalacji jakiegokolwiek rodzaju spowodowane przez niego lub jego podwykonawców podczas wykonywania robót. Wykonawca niezwłocznie naprawi wszelkie powstałe uszkodzenia na własny koszt, a także, jeśli to konieczne, przeprowadzi inne prace nakazane przez osobę sprawującą Nadzór z ramienia zamawiającego.</w:t>
      </w:r>
    </w:p>
    <w:p w14:paraId="1D128AEF" w14:textId="77777777" w:rsidR="005E734A" w:rsidRPr="005E734A" w:rsidRDefault="005E734A" w:rsidP="00F8545F">
      <w:pPr>
        <w:pStyle w:val="Akapitzlist"/>
        <w:numPr>
          <w:ilvl w:val="0"/>
          <w:numId w:val="28"/>
        </w:numPr>
        <w:spacing w:line="360" w:lineRule="auto"/>
        <w:jc w:val="both"/>
        <w:rPr>
          <w:rFonts w:asciiTheme="minorHAnsi" w:hAnsiTheme="minorHAnsi" w:cstheme="minorHAnsi"/>
        </w:rPr>
      </w:pPr>
      <w:r w:rsidRPr="005E734A">
        <w:rPr>
          <w:rFonts w:asciiTheme="minorHAnsi" w:hAnsiTheme="minorHAnsi" w:cstheme="minorHAnsi"/>
        </w:rPr>
        <w:t>Wykonawca będzie zobowiązany uzyskać wszelkie konieczne zgody i zezwolenia władz lokalnych, przedsiębiorstw i właścicieli, wymagane do niezbędnego zdemontowania istniejących instalacji, zamontowania instalacji tymczasowych, usunięcia instalacji tymczasowych i ponownego zamontowania istniejących instalacji.</w:t>
      </w:r>
    </w:p>
    <w:p w14:paraId="6B68ACD1" w14:textId="77777777" w:rsidR="005E734A" w:rsidRPr="005E734A" w:rsidRDefault="005E734A" w:rsidP="00F8545F">
      <w:pPr>
        <w:pStyle w:val="Akapitzlist"/>
        <w:numPr>
          <w:ilvl w:val="0"/>
          <w:numId w:val="28"/>
        </w:numPr>
        <w:spacing w:line="360" w:lineRule="auto"/>
        <w:jc w:val="both"/>
        <w:rPr>
          <w:rFonts w:asciiTheme="minorHAnsi" w:hAnsiTheme="minorHAnsi" w:cstheme="minorHAnsi"/>
        </w:rPr>
      </w:pPr>
      <w:r w:rsidRPr="005E734A">
        <w:rPr>
          <w:rFonts w:asciiTheme="minorHAnsi" w:hAnsiTheme="minorHAnsi" w:cstheme="minorHAnsi"/>
        </w:rPr>
        <w:t xml:space="preserve">Roboty objęte są gwarancją wykonawcy i rękojmią za wady zgodnie z postanowieniami umowy. Okres gwarancji i rękojmi rozpoczyna się od daty </w:t>
      </w:r>
      <w:r w:rsidRPr="005E734A">
        <w:rPr>
          <w:rFonts w:asciiTheme="minorHAnsi" w:hAnsiTheme="minorHAnsi" w:cstheme="minorHAnsi"/>
          <w:bCs/>
          <w:iCs/>
        </w:rPr>
        <w:t>wykonania całości zamówienia i uznania przez Zamawiającego za należycie wykonane, określonej w</w:t>
      </w:r>
      <w:r w:rsidRPr="005E734A">
        <w:rPr>
          <w:rFonts w:asciiTheme="minorHAnsi" w:hAnsiTheme="minorHAnsi" w:cstheme="minorHAnsi"/>
        </w:rPr>
        <w:t xml:space="preserve"> protokole odbioru końcowego. Okres gwarancji i rękojmi wykonawcy jest zgodny z zadeklarowanym w formularzu ofertowym, złożonym przez wykonawcę do niniejszego postepowania.</w:t>
      </w:r>
    </w:p>
    <w:p w14:paraId="29BABE65" w14:textId="77777777" w:rsidR="005E734A" w:rsidRPr="005E734A" w:rsidRDefault="005E734A" w:rsidP="00F8545F">
      <w:pPr>
        <w:pStyle w:val="Akapitzlist"/>
        <w:numPr>
          <w:ilvl w:val="0"/>
          <w:numId w:val="28"/>
        </w:numPr>
        <w:spacing w:line="360" w:lineRule="auto"/>
        <w:jc w:val="both"/>
        <w:rPr>
          <w:rFonts w:asciiTheme="minorHAnsi" w:hAnsiTheme="minorHAnsi" w:cstheme="minorHAnsi"/>
        </w:rPr>
      </w:pPr>
      <w:r w:rsidRPr="005E734A">
        <w:rPr>
          <w:rFonts w:asciiTheme="minorHAnsi" w:hAnsiTheme="minorHAnsi" w:cstheme="minorHAnsi"/>
        </w:rPr>
        <w:lastRenderedPageBreak/>
        <w:t xml:space="preserve">Przed rozpoczęciem Robót Wykonawca jest zobowiązany do pisemnego powiadomienia wszystkich zainteresowanych stron (właścicieli lub administratorów terenów, właścicieli urządzeń i istniejącego uzbrojenia podziemnego i naziemnego – np. energetyczne linie napowietrzne, jak również inne jednostki zgodnie z uzgodnieniami dokumentacji projektowej) o terminie rozpoczęcia robót oraz o przewidywanym terminie ukończenia robót, jak również uzgodnić terminy, technologię i nadzór nad prowadzonymi robotami. Wykonawca we własnym zakresie uzyska uzgodnienia z właścicielami, administratorami lub posiadaczami terenów dla ich czasowego zajęcia na potrzeby prowadzenia robót oraz uwzględni w wartości oferty wszystkie koszty jakie poniesie z tego tytułu (tzn. wpłaci m.in. niezbędne kaucje gwarancyjne; odszkodowania za wyrządzone w trakcie realizacji robót szkody, itp.). </w:t>
      </w:r>
    </w:p>
    <w:p w14:paraId="7C26F4E4" w14:textId="7764D404" w:rsidR="005E734A" w:rsidRPr="005E734A" w:rsidRDefault="005E734A" w:rsidP="00F8545F">
      <w:pPr>
        <w:pStyle w:val="Akapitzlist"/>
        <w:numPr>
          <w:ilvl w:val="0"/>
          <w:numId w:val="28"/>
        </w:numPr>
        <w:spacing w:line="360" w:lineRule="auto"/>
        <w:jc w:val="both"/>
        <w:rPr>
          <w:rFonts w:asciiTheme="minorHAnsi" w:hAnsiTheme="minorHAnsi" w:cstheme="minorHAnsi"/>
        </w:rPr>
      </w:pPr>
      <w:r w:rsidRPr="005E734A">
        <w:rPr>
          <w:rFonts w:asciiTheme="minorHAnsi" w:hAnsiTheme="minorHAnsi" w:cstheme="minorHAnsi"/>
        </w:rPr>
        <w:t>Powyższe zasady opisane w pkt. 1</w:t>
      </w:r>
      <w:r w:rsidR="00F8545F">
        <w:rPr>
          <w:rFonts w:asciiTheme="minorHAnsi" w:hAnsiTheme="minorHAnsi" w:cstheme="minorHAnsi"/>
        </w:rPr>
        <w:t>8</w:t>
      </w:r>
      <w:r w:rsidRPr="005E734A">
        <w:rPr>
          <w:rFonts w:asciiTheme="minorHAnsi" w:hAnsiTheme="minorHAnsi" w:cstheme="minorHAnsi"/>
        </w:rPr>
        <w:t xml:space="preserve"> stosuje się także w odniesieniu do terenów będących w posiadaniu osób prywatnych.</w:t>
      </w:r>
    </w:p>
    <w:p w14:paraId="7D8DC49D" w14:textId="77777777" w:rsidR="005E734A" w:rsidRPr="005E734A" w:rsidRDefault="005E734A" w:rsidP="00F8545F">
      <w:pPr>
        <w:pStyle w:val="Akapitzlist"/>
        <w:numPr>
          <w:ilvl w:val="0"/>
          <w:numId w:val="28"/>
        </w:numPr>
        <w:spacing w:line="360" w:lineRule="auto"/>
        <w:jc w:val="both"/>
        <w:rPr>
          <w:rFonts w:asciiTheme="minorHAnsi" w:hAnsiTheme="minorHAnsi" w:cstheme="minorHAnsi"/>
        </w:rPr>
      </w:pPr>
      <w:r w:rsidRPr="005E734A">
        <w:rPr>
          <w:rFonts w:asciiTheme="minorHAnsi" w:hAnsiTheme="minorHAnsi" w:cstheme="minorHAnsi"/>
        </w:rPr>
        <w:t>Odbiór końcowy zadania nastąpi po zrealizowaniu całości prac objętych przedmiotem Umowy oraz dostarczeniu Zamawiającemu przez Wykonawcę kompletnej dokumentacji powykonawczej. Protokół końcowy musi analogiczny do tabeli elementów scalonych dołączonego projektowej w trakcie przetargu.</w:t>
      </w:r>
    </w:p>
    <w:p w14:paraId="42BCA98E" w14:textId="72269F4D" w:rsidR="005E734A" w:rsidRPr="005E734A" w:rsidRDefault="005E734A" w:rsidP="00F8545F">
      <w:pPr>
        <w:pStyle w:val="Akapitzlist"/>
        <w:numPr>
          <w:ilvl w:val="0"/>
          <w:numId w:val="28"/>
        </w:numPr>
        <w:spacing w:line="360" w:lineRule="auto"/>
        <w:jc w:val="both"/>
        <w:rPr>
          <w:rFonts w:asciiTheme="minorHAnsi" w:hAnsiTheme="minorHAnsi" w:cstheme="minorHAnsi"/>
        </w:rPr>
      </w:pPr>
      <w:r w:rsidRPr="005E734A">
        <w:rPr>
          <w:rFonts w:asciiTheme="minorHAnsi" w:hAnsiTheme="minorHAnsi" w:cstheme="minorHAnsi"/>
        </w:rPr>
        <w:t>Jeżeli w opisie przedmiotu zmówienia w niniejszym postępowaniu Wykonawca stwierdzi/zauważy znaki towarowe, patenty czy pochodzenia, źródła lub szczególne procesy, które charakteryzują produkty lub usługi dostarczane przez konkretnego oferenta prosi się Wykonawcę, aby niezwłocznie/przed terminem składania ofert przekazał Zamawiającemu tą informację wskazując to w zapytaniu dotyczącym opisu przedmiotu zamówienia.</w:t>
      </w:r>
    </w:p>
    <w:p w14:paraId="5AC1836D" w14:textId="77777777" w:rsidR="005E734A" w:rsidRDefault="005E734A" w:rsidP="00A9512B">
      <w:pPr>
        <w:pStyle w:val="Akapitzlist"/>
        <w:numPr>
          <w:ilvl w:val="0"/>
          <w:numId w:val="28"/>
        </w:numPr>
        <w:spacing w:line="360" w:lineRule="auto"/>
        <w:jc w:val="both"/>
        <w:rPr>
          <w:rFonts w:asciiTheme="minorHAnsi" w:hAnsiTheme="minorHAnsi" w:cstheme="minorHAnsi"/>
        </w:rPr>
      </w:pPr>
      <w:r w:rsidRPr="005E734A">
        <w:rPr>
          <w:rFonts w:asciiTheme="minorHAnsi" w:hAnsiTheme="minorHAnsi" w:cstheme="minorHAnsi"/>
        </w:rPr>
        <w:t xml:space="preserve">Wykazanie, że oferowane przez Wykonawcę rozwiązania spełniają wymagania określone przez Zamawiającego musi nastąpić w złożonej ofercie (na etapie prowadzenia robót budowlanych w formie pisma skierowanego do Zamawiającego) z podaniem szczegółowych parametrów zaproponowanych materiałów i urządzeń oraz udowodnienia okoliczności wynikających z wcześniejszych zapisów. </w:t>
      </w:r>
    </w:p>
    <w:p w14:paraId="42F9A14F" w14:textId="4B602009" w:rsidR="00753931" w:rsidRPr="005E734A" w:rsidRDefault="00753931" w:rsidP="00A9512B">
      <w:pPr>
        <w:pStyle w:val="Akapitzlist"/>
        <w:numPr>
          <w:ilvl w:val="0"/>
          <w:numId w:val="28"/>
        </w:numPr>
        <w:spacing w:line="360" w:lineRule="auto"/>
        <w:jc w:val="both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Wszystkie roboty budowlane, montażowe winny być wykonane ze szczególną dokładnością, zgodnie z sztuką budowlaną i obowiązującymi przepisami, ustawami i prawem.</w:t>
      </w:r>
    </w:p>
    <w:p w14:paraId="4CDBDA71" w14:textId="77777777" w:rsidR="005E734A" w:rsidRPr="005E734A" w:rsidRDefault="005E734A" w:rsidP="005E734A">
      <w:pPr>
        <w:pStyle w:val="Akapitzlist"/>
        <w:numPr>
          <w:ilvl w:val="0"/>
          <w:numId w:val="28"/>
        </w:numPr>
        <w:spacing w:line="360" w:lineRule="auto"/>
        <w:rPr>
          <w:rFonts w:asciiTheme="minorHAnsi" w:hAnsiTheme="minorHAnsi" w:cstheme="minorHAnsi"/>
        </w:rPr>
      </w:pPr>
      <w:r w:rsidRPr="005E734A">
        <w:rPr>
          <w:rFonts w:asciiTheme="minorHAnsi" w:hAnsiTheme="minorHAnsi" w:cstheme="minorHAnsi"/>
        </w:rPr>
        <w:t>Wszelkie materiały, urządzenia i rozwiązania, muszą spełniać następujące wymagania i standardy w stosunku do materiału, urządzenia i produktu wskazanego jako przykładowy, tj. muszą być co najmniej :</w:t>
      </w:r>
    </w:p>
    <w:p w14:paraId="295805D5" w14:textId="0A14AF3B" w:rsidR="005E734A" w:rsidRPr="005E734A" w:rsidRDefault="005E734A" w:rsidP="00A9512B">
      <w:pPr>
        <w:pStyle w:val="Akapitzlist"/>
        <w:numPr>
          <w:ilvl w:val="0"/>
          <w:numId w:val="29"/>
        </w:numPr>
        <w:spacing w:line="360" w:lineRule="auto"/>
        <w:ind w:left="1276" w:hanging="283"/>
        <w:rPr>
          <w:rFonts w:asciiTheme="minorHAnsi" w:hAnsiTheme="minorHAnsi" w:cstheme="minorHAnsi"/>
        </w:rPr>
      </w:pPr>
      <w:r w:rsidRPr="005E734A">
        <w:rPr>
          <w:rFonts w:asciiTheme="minorHAnsi" w:hAnsiTheme="minorHAnsi" w:cstheme="minorHAnsi"/>
        </w:rPr>
        <w:lastRenderedPageBreak/>
        <w:t xml:space="preserve">o parametrach technicznych i jakościowych nie gorszych niż materiały i urządzenia, jeśli zostały określone w </w:t>
      </w:r>
      <w:r w:rsidR="00A9512B">
        <w:rPr>
          <w:rFonts w:asciiTheme="minorHAnsi" w:hAnsiTheme="minorHAnsi" w:cstheme="minorHAnsi"/>
        </w:rPr>
        <w:t>OPZ</w:t>
      </w:r>
      <w:r w:rsidRPr="005E734A">
        <w:rPr>
          <w:rFonts w:asciiTheme="minorHAnsi" w:hAnsiTheme="minorHAnsi" w:cstheme="minorHAnsi"/>
        </w:rPr>
        <w:t>,</w:t>
      </w:r>
    </w:p>
    <w:p w14:paraId="30E47B9F" w14:textId="77777777" w:rsidR="005E734A" w:rsidRPr="005E734A" w:rsidRDefault="005E734A" w:rsidP="00A9512B">
      <w:pPr>
        <w:pStyle w:val="Akapitzlist"/>
        <w:numPr>
          <w:ilvl w:val="0"/>
          <w:numId w:val="29"/>
        </w:numPr>
        <w:spacing w:line="360" w:lineRule="auto"/>
        <w:ind w:left="993" w:firstLine="0"/>
        <w:rPr>
          <w:rFonts w:asciiTheme="minorHAnsi" w:hAnsiTheme="minorHAnsi" w:cstheme="minorHAnsi"/>
        </w:rPr>
      </w:pPr>
      <w:r w:rsidRPr="005E734A">
        <w:rPr>
          <w:rFonts w:asciiTheme="minorHAnsi" w:hAnsiTheme="minorHAnsi" w:cstheme="minorHAnsi"/>
        </w:rPr>
        <w:t>kompatybilne z istniejącą i projektowaną infrastrukturą,</w:t>
      </w:r>
    </w:p>
    <w:p w14:paraId="486741ED" w14:textId="77777777" w:rsidR="005E734A" w:rsidRPr="005E734A" w:rsidRDefault="005E734A" w:rsidP="00A9512B">
      <w:pPr>
        <w:pStyle w:val="Akapitzlist"/>
        <w:numPr>
          <w:ilvl w:val="0"/>
          <w:numId w:val="29"/>
        </w:numPr>
        <w:spacing w:line="360" w:lineRule="auto"/>
        <w:ind w:firstLine="273"/>
        <w:rPr>
          <w:rFonts w:asciiTheme="minorHAnsi" w:hAnsiTheme="minorHAnsi" w:cstheme="minorHAnsi"/>
        </w:rPr>
      </w:pPr>
      <w:r w:rsidRPr="005E734A">
        <w:rPr>
          <w:rFonts w:asciiTheme="minorHAnsi" w:hAnsiTheme="minorHAnsi" w:cstheme="minorHAnsi"/>
        </w:rPr>
        <w:t>spełniać te same funkcje,</w:t>
      </w:r>
    </w:p>
    <w:p w14:paraId="3C58FFA8" w14:textId="77777777" w:rsidR="005E734A" w:rsidRPr="005E734A" w:rsidRDefault="005E734A" w:rsidP="00A9512B">
      <w:pPr>
        <w:pStyle w:val="Akapitzlist"/>
        <w:numPr>
          <w:ilvl w:val="0"/>
          <w:numId w:val="29"/>
        </w:numPr>
        <w:spacing w:line="360" w:lineRule="auto"/>
        <w:ind w:firstLine="273"/>
        <w:rPr>
          <w:rFonts w:asciiTheme="minorHAnsi" w:hAnsiTheme="minorHAnsi" w:cstheme="minorHAnsi"/>
        </w:rPr>
      </w:pPr>
      <w:r w:rsidRPr="005E734A">
        <w:rPr>
          <w:rFonts w:asciiTheme="minorHAnsi" w:hAnsiTheme="minorHAnsi" w:cstheme="minorHAnsi"/>
        </w:rPr>
        <w:t>spełniać wymagania bezpieczeństwa konstrukcji, bhp i p.poż,</w:t>
      </w:r>
    </w:p>
    <w:p w14:paraId="3D54B2B6" w14:textId="77777777" w:rsidR="005E734A" w:rsidRPr="005E734A" w:rsidRDefault="005E734A" w:rsidP="00A9512B">
      <w:pPr>
        <w:pStyle w:val="Akapitzlist"/>
        <w:numPr>
          <w:ilvl w:val="0"/>
          <w:numId w:val="29"/>
        </w:numPr>
        <w:spacing w:line="360" w:lineRule="auto"/>
        <w:ind w:left="1276" w:hanging="283"/>
        <w:jc w:val="both"/>
        <w:rPr>
          <w:rFonts w:asciiTheme="minorHAnsi" w:hAnsiTheme="minorHAnsi" w:cstheme="minorHAnsi"/>
        </w:rPr>
      </w:pPr>
      <w:r w:rsidRPr="005E734A">
        <w:rPr>
          <w:rFonts w:asciiTheme="minorHAnsi" w:hAnsiTheme="minorHAnsi" w:cstheme="minorHAnsi"/>
        </w:rPr>
        <w:t>posiadać stosowne dokumenty dopuszczające do stosowania w budownictwie, atesty i aprobaty techniczne w szczególności dopuszczenia dla przedszkoli..</w:t>
      </w:r>
    </w:p>
    <w:p w14:paraId="7558D26C" w14:textId="77777777" w:rsidR="005E734A" w:rsidRPr="005E734A" w:rsidRDefault="005E734A" w:rsidP="005E734A">
      <w:pPr>
        <w:pStyle w:val="Akapitzlist"/>
        <w:spacing w:line="360" w:lineRule="auto"/>
        <w:ind w:left="644"/>
        <w:jc w:val="both"/>
        <w:rPr>
          <w:rFonts w:asciiTheme="minorHAnsi" w:hAnsiTheme="minorHAnsi" w:cstheme="minorHAnsi"/>
          <w:bCs/>
        </w:rPr>
      </w:pPr>
    </w:p>
    <w:p w14:paraId="6B8D5F0F" w14:textId="77777777" w:rsidR="005E734A" w:rsidRPr="005E734A" w:rsidRDefault="005E734A" w:rsidP="005E734A">
      <w:pPr>
        <w:pStyle w:val="Akapitzlist"/>
        <w:numPr>
          <w:ilvl w:val="0"/>
          <w:numId w:val="30"/>
        </w:numPr>
        <w:spacing w:line="360" w:lineRule="auto"/>
        <w:jc w:val="both"/>
        <w:rPr>
          <w:rFonts w:asciiTheme="minorHAnsi" w:hAnsiTheme="minorHAnsi" w:cstheme="minorHAnsi"/>
          <w:b/>
          <w:bCs/>
        </w:rPr>
      </w:pPr>
      <w:r w:rsidRPr="005E734A">
        <w:rPr>
          <w:rFonts w:asciiTheme="minorHAnsi" w:hAnsiTheme="minorHAnsi" w:cstheme="minorHAnsi"/>
          <w:b/>
          <w:bCs/>
        </w:rPr>
        <w:t>Rozliczenie końcowe:</w:t>
      </w:r>
    </w:p>
    <w:p w14:paraId="2984BCF5" w14:textId="77777777" w:rsidR="005E734A" w:rsidRPr="005E734A" w:rsidRDefault="005E734A" w:rsidP="005E734A">
      <w:pPr>
        <w:pStyle w:val="Akapitzlist"/>
        <w:spacing w:line="360" w:lineRule="auto"/>
        <w:ind w:left="644"/>
        <w:jc w:val="both"/>
        <w:rPr>
          <w:rFonts w:asciiTheme="minorHAnsi" w:hAnsiTheme="minorHAnsi" w:cstheme="minorHAnsi"/>
          <w:bCs/>
        </w:rPr>
      </w:pPr>
    </w:p>
    <w:p w14:paraId="6451DC3E" w14:textId="762BCA4D" w:rsidR="005E734A" w:rsidRPr="005E734A" w:rsidRDefault="005E734A" w:rsidP="00FE23B2">
      <w:pPr>
        <w:pStyle w:val="Akapitzlist"/>
        <w:numPr>
          <w:ilvl w:val="0"/>
          <w:numId w:val="31"/>
        </w:numPr>
        <w:spacing w:line="360" w:lineRule="auto"/>
        <w:jc w:val="both"/>
        <w:rPr>
          <w:rFonts w:asciiTheme="minorHAnsi" w:hAnsiTheme="minorHAnsi" w:cstheme="minorHAnsi"/>
          <w:bCs/>
        </w:rPr>
      </w:pPr>
      <w:r w:rsidRPr="005E734A">
        <w:rPr>
          <w:rFonts w:asciiTheme="minorHAnsi" w:hAnsiTheme="minorHAnsi" w:cstheme="minorHAnsi"/>
          <w:bCs/>
        </w:rPr>
        <w:t xml:space="preserve">Wykonanie rozliczenia końcowego i sporządzenie dokumentacji powykonawczej, która ma zawierać między innymi: badanie natężenia oświetlenia obu boisk zgodne z ustawą i </w:t>
      </w:r>
      <w:r w:rsidR="005C1DB6">
        <w:rPr>
          <w:rFonts w:asciiTheme="minorHAnsi" w:hAnsiTheme="minorHAnsi" w:cstheme="minorHAnsi"/>
          <w:bCs/>
        </w:rPr>
        <w:t>normami</w:t>
      </w:r>
      <w:r w:rsidRPr="005E734A">
        <w:rPr>
          <w:rFonts w:asciiTheme="minorHAnsi" w:hAnsiTheme="minorHAnsi" w:cstheme="minorHAnsi"/>
          <w:bCs/>
        </w:rPr>
        <w:t xml:space="preserve">, karty techniczne użytych materiałów, atesty, karty katalogowe, certyfikaty, dopuszczenia itp., protokoły odbioru robót </w:t>
      </w:r>
      <w:r w:rsidR="00FE23B2">
        <w:rPr>
          <w:rFonts w:asciiTheme="minorHAnsi" w:hAnsiTheme="minorHAnsi" w:cstheme="minorHAnsi"/>
          <w:bCs/>
        </w:rPr>
        <w:t>branżowych</w:t>
      </w:r>
      <w:r w:rsidRPr="005E734A">
        <w:rPr>
          <w:rFonts w:asciiTheme="minorHAnsi" w:hAnsiTheme="minorHAnsi" w:cstheme="minorHAnsi"/>
          <w:bCs/>
        </w:rPr>
        <w:t xml:space="preserve">, protokoły odbioru robót zanikających, wyniki pomiarów elektrycznych, </w:t>
      </w:r>
      <w:r w:rsidR="00FE23B2">
        <w:rPr>
          <w:rFonts w:asciiTheme="minorHAnsi" w:hAnsiTheme="minorHAnsi" w:cstheme="minorHAnsi"/>
          <w:bCs/>
        </w:rPr>
        <w:t>itp.</w:t>
      </w:r>
    </w:p>
    <w:p w14:paraId="337B1D2D" w14:textId="06D2495B" w:rsidR="005E734A" w:rsidRPr="005E734A" w:rsidRDefault="005E734A" w:rsidP="00EF16F3">
      <w:pPr>
        <w:pStyle w:val="Akapitzlist"/>
        <w:numPr>
          <w:ilvl w:val="0"/>
          <w:numId w:val="31"/>
        </w:numPr>
        <w:spacing w:line="360" w:lineRule="auto"/>
        <w:jc w:val="both"/>
        <w:rPr>
          <w:rFonts w:asciiTheme="minorHAnsi" w:hAnsiTheme="minorHAnsi" w:cstheme="minorHAnsi"/>
        </w:rPr>
      </w:pPr>
      <w:r w:rsidRPr="005E734A">
        <w:rPr>
          <w:rFonts w:asciiTheme="minorHAnsi" w:hAnsiTheme="minorHAnsi" w:cstheme="minorHAnsi"/>
        </w:rPr>
        <w:t xml:space="preserve">Przekazanie obiektu wraz z infrastrukturą towarzyszącą </w:t>
      </w:r>
      <w:r w:rsidR="00FE23B2">
        <w:rPr>
          <w:rFonts w:asciiTheme="minorHAnsi" w:hAnsiTheme="minorHAnsi" w:cstheme="minorHAnsi"/>
        </w:rPr>
        <w:t>Zamawiającemu</w:t>
      </w:r>
      <w:r w:rsidRPr="005E734A">
        <w:rPr>
          <w:rFonts w:asciiTheme="minorHAnsi" w:hAnsiTheme="minorHAnsi" w:cstheme="minorHAnsi"/>
        </w:rPr>
        <w:t xml:space="preserve"> </w:t>
      </w:r>
      <w:r w:rsidR="00FE23B2">
        <w:rPr>
          <w:rFonts w:asciiTheme="minorHAnsi" w:hAnsiTheme="minorHAnsi" w:cstheme="minorHAnsi"/>
        </w:rPr>
        <w:t>nastąpi najpóźniej do dnia 30.</w:t>
      </w:r>
      <w:r w:rsidR="00F15A61">
        <w:rPr>
          <w:rFonts w:asciiTheme="minorHAnsi" w:hAnsiTheme="minorHAnsi" w:cstheme="minorHAnsi"/>
        </w:rPr>
        <w:t>09</w:t>
      </w:r>
      <w:r w:rsidR="00FE23B2">
        <w:rPr>
          <w:rFonts w:asciiTheme="minorHAnsi" w:hAnsiTheme="minorHAnsi" w:cstheme="minorHAnsi"/>
        </w:rPr>
        <w:t>.2025r.</w:t>
      </w:r>
    </w:p>
    <w:p w14:paraId="151B1B58" w14:textId="77777777" w:rsidR="005E734A" w:rsidRPr="005E734A" w:rsidRDefault="005E734A" w:rsidP="005E734A">
      <w:pPr>
        <w:pStyle w:val="Akapitzlist"/>
        <w:spacing w:line="360" w:lineRule="auto"/>
        <w:ind w:left="644"/>
        <w:jc w:val="both"/>
        <w:rPr>
          <w:rFonts w:asciiTheme="minorHAnsi" w:hAnsiTheme="minorHAnsi" w:cstheme="minorHAnsi"/>
        </w:rPr>
      </w:pPr>
    </w:p>
    <w:p w14:paraId="2D15D978" w14:textId="77777777" w:rsidR="00D84F75" w:rsidRPr="005E734A" w:rsidRDefault="00D84F75" w:rsidP="005E734A">
      <w:pPr>
        <w:pStyle w:val="Akapitzlist"/>
        <w:spacing w:line="360" w:lineRule="auto"/>
        <w:ind w:left="644"/>
        <w:jc w:val="both"/>
        <w:rPr>
          <w:rFonts w:asciiTheme="minorHAnsi" w:hAnsiTheme="minorHAnsi" w:cstheme="minorHAnsi"/>
        </w:rPr>
      </w:pPr>
    </w:p>
    <w:sectPr w:rsidR="00D84F75" w:rsidRPr="005E734A" w:rsidSect="008B1834">
      <w:footerReference w:type="default" r:id="rId21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5559FE32" w14:textId="77777777" w:rsidR="009B21B4" w:rsidRDefault="009B21B4" w:rsidP="00F8545F">
      <w:pPr>
        <w:spacing w:after="0" w:line="240" w:lineRule="auto"/>
      </w:pPr>
      <w:r>
        <w:separator/>
      </w:r>
    </w:p>
  </w:endnote>
  <w:endnote w:type="continuationSeparator" w:id="0">
    <w:p w14:paraId="6EC8FCDA" w14:textId="77777777" w:rsidR="009B21B4" w:rsidRDefault="009B21B4" w:rsidP="00F8545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id w:val="-450248247"/>
      <w:docPartObj>
        <w:docPartGallery w:val="Page Numbers (Bottom of Page)"/>
        <w:docPartUnique/>
      </w:docPartObj>
    </w:sdtPr>
    <w:sdtContent>
      <w:p w14:paraId="7FD57620" w14:textId="656F1C15" w:rsidR="00F8545F" w:rsidRDefault="00F8545F">
        <w:pPr>
          <w:pStyle w:val="Stopka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t>2</w:t>
        </w:r>
        <w:r>
          <w:fldChar w:fldCharType="end"/>
        </w:r>
      </w:p>
    </w:sdtContent>
  </w:sdt>
  <w:p w14:paraId="0D34BB69" w14:textId="77777777" w:rsidR="00F8545F" w:rsidRDefault="00F8545F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2AD72F4D" w14:textId="77777777" w:rsidR="009B21B4" w:rsidRDefault="009B21B4" w:rsidP="00F8545F">
      <w:pPr>
        <w:spacing w:after="0" w:line="240" w:lineRule="auto"/>
      </w:pPr>
      <w:r>
        <w:separator/>
      </w:r>
    </w:p>
  </w:footnote>
  <w:footnote w:type="continuationSeparator" w:id="0">
    <w:p w14:paraId="1FDD23B7" w14:textId="77777777" w:rsidR="009B21B4" w:rsidRDefault="009B21B4" w:rsidP="00F8545F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0000006"/>
    <w:multiLevelType w:val="singleLevel"/>
    <w:tmpl w:val="00000006"/>
    <w:name w:val="WW8Num6"/>
    <w:lvl w:ilvl="0">
      <w:start w:val="1"/>
      <w:numFmt w:val="bullet"/>
      <w:lvlText w:val=""/>
      <w:lvlJc w:val="left"/>
      <w:pPr>
        <w:tabs>
          <w:tab w:val="num" w:pos="-76"/>
        </w:tabs>
        <w:ind w:left="1637" w:hanging="360"/>
      </w:pPr>
      <w:rPr>
        <w:rFonts w:ascii="Symbol" w:hAnsi="Symbol"/>
      </w:rPr>
    </w:lvl>
  </w:abstractNum>
  <w:abstractNum w:abstractNumId="1" w15:restartNumberingAfterBreak="0">
    <w:nsid w:val="0000007C"/>
    <w:multiLevelType w:val="multilevel"/>
    <w:tmpl w:val="0000007C"/>
    <w:lvl w:ilvl="0">
      <w:start w:val="1"/>
      <w:numFmt w:val="decimal"/>
      <w:lvlText w:val="%1."/>
      <w:lvlJc w:val="left"/>
      <w:pPr>
        <w:tabs>
          <w:tab w:val="num" w:pos="708"/>
        </w:tabs>
        <w:ind w:left="708"/>
      </w:pPr>
      <w:rPr>
        <w:rFonts w:ascii="Calibri" w:hAnsi="Calibri" w:cs="Times New Roman"/>
        <w:b w:val="0"/>
        <w:bCs/>
        <w:i w:val="0"/>
        <w:iCs w:val="0"/>
        <w:caps w:val="0"/>
        <w:smallCaps w:val="0"/>
        <w:strike w:val="0"/>
        <w:dstrike w:val="0"/>
        <w:color w:val="00000A"/>
        <w:spacing w:val="0"/>
        <w:w w:val="100"/>
        <w:sz w:val="20"/>
        <w:szCs w:val="20"/>
        <w:u w:val="none"/>
      </w:rPr>
    </w:lvl>
    <w:lvl w:ilvl="1">
      <w:start w:val="1"/>
      <w:numFmt w:val="decimal"/>
      <w:lvlText w:val="%2."/>
      <w:lvlJc w:val="right"/>
      <w:pPr>
        <w:tabs>
          <w:tab w:val="num" w:pos="708"/>
        </w:tabs>
        <w:ind w:left="708"/>
      </w:pPr>
      <w:rPr>
        <w:rFonts w:cs="Times New Roman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sz w:val="20"/>
        <w:szCs w:val="20"/>
        <w:u w:val="none"/>
      </w:rPr>
    </w:lvl>
    <w:lvl w:ilvl="2">
      <w:start w:val="1"/>
      <w:numFmt w:val="decimal"/>
      <w:lvlText w:val="%3)"/>
      <w:lvlJc w:val="left"/>
      <w:pPr>
        <w:tabs>
          <w:tab w:val="num" w:pos="708"/>
        </w:tabs>
        <w:ind w:left="1417"/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sz w:val="22"/>
        <w:szCs w:val="22"/>
        <w:u w:val="none"/>
      </w:rPr>
    </w:lvl>
    <w:lvl w:ilvl="3">
      <w:start w:val="1"/>
      <w:numFmt w:val="decimal"/>
      <w:lvlText w:val="%4"/>
      <w:lvlJc w:val="left"/>
      <w:pPr>
        <w:tabs>
          <w:tab w:val="num" w:pos="708"/>
        </w:tabs>
        <w:ind w:left="708"/>
      </w:pPr>
      <w:rPr>
        <w:rFonts w:cs="Times New Roman"/>
      </w:rPr>
    </w:lvl>
    <w:lvl w:ilvl="4">
      <w:start w:val="1"/>
      <w:numFmt w:val="decimal"/>
      <w:lvlText w:val="%5"/>
      <w:lvlJc w:val="left"/>
      <w:pPr>
        <w:tabs>
          <w:tab w:val="num" w:pos="708"/>
        </w:tabs>
        <w:ind w:left="708"/>
      </w:pPr>
      <w:rPr>
        <w:rFonts w:cs="Times New Roman"/>
      </w:rPr>
    </w:lvl>
    <w:lvl w:ilvl="5">
      <w:start w:val="1"/>
      <w:numFmt w:val="decimal"/>
      <w:lvlText w:val="%6"/>
      <w:lvlJc w:val="left"/>
      <w:pPr>
        <w:tabs>
          <w:tab w:val="num" w:pos="708"/>
        </w:tabs>
        <w:ind w:left="708"/>
      </w:pPr>
      <w:rPr>
        <w:rFonts w:cs="Times New Roman"/>
      </w:rPr>
    </w:lvl>
    <w:lvl w:ilvl="6">
      <w:start w:val="1"/>
      <w:numFmt w:val="decimal"/>
      <w:lvlText w:val="%7"/>
      <w:lvlJc w:val="left"/>
      <w:pPr>
        <w:tabs>
          <w:tab w:val="num" w:pos="708"/>
        </w:tabs>
        <w:ind w:left="708"/>
      </w:pPr>
      <w:rPr>
        <w:rFonts w:cs="Times New Roman"/>
      </w:rPr>
    </w:lvl>
    <w:lvl w:ilvl="7">
      <w:start w:val="1"/>
      <w:numFmt w:val="decimal"/>
      <w:lvlText w:val="%8"/>
      <w:lvlJc w:val="left"/>
      <w:pPr>
        <w:tabs>
          <w:tab w:val="num" w:pos="708"/>
        </w:tabs>
        <w:ind w:left="708"/>
      </w:pPr>
      <w:rPr>
        <w:rFonts w:cs="Times New Roman"/>
      </w:rPr>
    </w:lvl>
    <w:lvl w:ilvl="8">
      <w:start w:val="1"/>
      <w:numFmt w:val="decimal"/>
      <w:lvlText w:val="%9"/>
      <w:lvlJc w:val="left"/>
      <w:pPr>
        <w:tabs>
          <w:tab w:val="num" w:pos="708"/>
        </w:tabs>
        <w:ind w:left="708"/>
      </w:pPr>
      <w:rPr>
        <w:rFonts w:cs="Times New Roman"/>
      </w:rPr>
    </w:lvl>
  </w:abstractNum>
  <w:abstractNum w:abstractNumId="2" w15:restartNumberingAfterBreak="0">
    <w:nsid w:val="010A1265"/>
    <w:multiLevelType w:val="hybridMultilevel"/>
    <w:tmpl w:val="7CD0C15A"/>
    <w:lvl w:ilvl="0" w:tplc="192E3780">
      <w:start w:val="1"/>
      <w:numFmt w:val="decimal"/>
      <w:lvlText w:val="%1."/>
      <w:lvlJc w:val="left"/>
      <w:pPr>
        <w:ind w:left="644" w:hanging="360"/>
      </w:pPr>
      <w:rPr>
        <w:rFonts w:hint="default"/>
        <w:b/>
        <w:bCs/>
      </w:rPr>
    </w:lvl>
    <w:lvl w:ilvl="1" w:tplc="04150019" w:tentative="1">
      <w:start w:val="1"/>
      <w:numFmt w:val="lowerLetter"/>
      <w:lvlText w:val="%2."/>
      <w:lvlJc w:val="left"/>
      <w:pPr>
        <w:ind w:left="1364" w:hanging="360"/>
      </w:pPr>
    </w:lvl>
    <w:lvl w:ilvl="2" w:tplc="0415001B" w:tentative="1">
      <w:start w:val="1"/>
      <w:numFmt w:val="lowerRoman"/>
      <w:lvlText w:val="%3."/>
      <w:lvlJc w:val="right"/>
      <w:pPr>
        <w:ind w:left="2084" w:hanging="180"/>
      </w:pPr>
    </w:lvl>
    <w:lvl w:ilvl="3" w:tplc="0415000F" w:tentative="1">
      <w:start w:val="1"/>
      <w:numFmt w:val="decimal"/>
      <w:lvlText w:val="%4."/>
      <w:lvlJc w:val="left"/>
      <w:pPr>
        <w:ind w:left="2804" w:hanging="360"/>
      </w:pPr>
    </w:lvl>
    <w:lvl w:ilvl="4" w:tplc="04150019" w:tentative="1">
      <w:start w:val="1"/>
      <w:numFmt w:val="lowerLetter"/>
      <w:lvlText w:val="%5."/>
      <w:lvlJc w:val="left"/>
      <w:pPr>
        <w:ind w:left="3524" w:hanging="360"/>
      </w:pPr>
    </w:lvl>
    <w:lvl w:ilvl="5" w:tplc="0415001B" w:tentative="1">
      <w:start w:val="1"/>
      <w:numFmt w:val="lowerRoman"/>
      <w:lvlText w:val="%6."/>
      <w:lvlJc w:val="right"/>
      <w:pPr>
        <w:ind w:left="4244" w:hanging="180"/>
      </w:pPr>
    </w:lvl>
    <w:lvl w:ilvl="6" w:tplc="0415000F" w:tentative="1">
      <w:start w:val="1"/>
      <w:numFmt w:val="decimal"/>
      <w:lvlText w:val="%7."/>
      <w:lvlJc w:val="left"/>
      <w:pPr>
        <w:ind w:left="4964" w:hanging="360"/>
      </w:pPr>
    </w:lvl>
    <w:lvl w:ilvl="7" w:tplc="04150019" w:tentative="1">
      <w:start w:val="1"/>
      <w:numFmt w:val="lowerLetter"/>
      <w:lvlText w:val="%8."/>
      <w:lvlJc w:val="left"/>
      <w:pPr>
        <w:ind w:left="5684" w:hanging="360"/>
      </w:pPr>
    </w:lvl>
    <w:lvl w:ilvl="8" w:tplc="0415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3" w15:restartNumberingAfterBreak="0">
    <w:nsid w:val="024B329F"/>
    <w:multiLevelType w:val="hybridMultilevel"/>
    <w:tmpl w:val="6BEA517A"/>
    <w:lvl w:ilvl="0" w:tplc="04150001">
      <w:start w:val="1"/>
      <w:numFmt w:val="bullet"/>
      <w:lvlText w:val=""/>
      <w:lvlJc w:val="left"/>
      <w:pPr>
        <w:ind w:left="1506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2226" w:hanging="360"/>
      </w:pPr>
      <w:rPr>
        <w:rFonts w:ascii="Courier New" w:hAnsi="Courier New" w:hint="default"/>
      </w:rPr>
    </w:lvl>
    <w:lvl w:ilvl="2" w:tplc="04150005" w:tentative="1">
      <w:start w:val="1"/>
      <w:numFmt w:val="bullet"/>
      <w:lvlText w:val=""/>
      <w:lvlJc w:val="left"/>
      <w:pPr>
        <w:ind w:left="2946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66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86" w:hanging="360"/>
      </w:pPr>
      <w:rPr>
        <w:rFonts w:ascii="Courier New" w:hAnsi="Courier New" w:hint="default"/>
      </w:rPr>
    </w:lvl>
    <w:lvl w:ilvl="5" w:tplc="04150005" w:tentative="1">
      <w:start w:val="1"/>
      <w:numFmt w:val="bullet"/>
      <w:lvlText w:val=""/>
      <w:lvlJc w:val="left"/>
      <w:pPr>
        <w:ind w:left="5106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826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546" w:hanging="360"/>
      </w:pPr>
      <w:rPr>
        <w:rFonts w:ascii="Courier New" w:hAnsi="Courier New" w:hint="default"/>
      </w:rPr>
    </w:lvl>
    <w:lvl w:ilvl="8" w:tplc="04150005" w:tentative="1">
      <w:start w:val="1"/>
      <w:numFmt w:val="bullet"/>
      <w:lvlText w:val=""/>
      <w:lvlJc w:val="left"/>
      <w:pPr>
        <w:ind w:left="7266" w:hanging="360"/>
      </w:pPr>
      <w:rPr>
        <w:rFonts w:ascii="Wingdings" w:hAnsi="Wingdings" w:hint="default"/>
      </w:rPr>
    </w:lvl>
  </w:abstractNum>
  <w:abstractNum w:abstractNumId="4" w15:restartNumberingAfterBreak="0">
    <w:nsid w:val="02F80C9B"/>
    <w:multiLevelType w:val="hybridMultilevel"/>
    <w:tmpl w:val="ABCC30E2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03127610"/>
    <w:multiLevelType w:val="multilevel"/>
    <w:tmpl w:val="50CC1F5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" w15:restartNumberingAfterBreak="0">
    <w:nsid w:val="05372E99"/>
    <w:multiLevelType w:val="hybridMultilevel"/>
    <w:tmpl w:val="DDCC97E0"/>
    <w:lvl w:ilvl="0" w:tplc="04150017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  <w:rPr>
        <w:rFonts w:cs="Times New Roman"/>
      </w:rPr>
    </w:lvl>
    <w:lvl w:ilvl="1" w:tplc="0415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5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5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5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5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5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7" w15:restartNumberingAfterBreak="0">
    <w:nsid w:val="07C24BF8"/>
    <w:multiLevelType w:val="hybridMultilevel"/>
    <w:tmpl w:val="53B0F790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cs="Times New Roman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8" w15:restartNumberingAfterBreak="0">
    <w:nsid w:val="0E784191"/>
    <w:multiLevelType w:val="hybridMultilevel"/>
    <w:tmpl w:val="3FB46AD8"/>
    <w:lvl w:ilvl="0" w:tplc="04150001">
      <w:start w:val="1"/>
      <w:numFmt w:val="bullet"/>
      <w:lvlText w:val=""/>
      <w:lvlJc w:val="left"/>
      <w:pPr>
        <w:ind w:left="1866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586" w:hanging="360"/>
      </w:pPr>
      <w:rPr>
        <w:rFonts w:ascii="Courier New" w:hAnsi="Courier New" w:hint="default"/>
      </w:rPr>
    </w:lvl>
    <w:lvl w:ilvl="2" w:tplc="04150005" w:tentative="1">
      <w:start w:val="1"/>
      <w:numFmt w:val="bullet"/>
      <w:lvlText w:val=""/>
      <w:lvlJc w:val="left"/>
      <w:pPr>
        <w:ind w:left="3306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4026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746" w:hanging="360"/>
      </w:pPr>
      <w:rPr>
        <w:rFonts w:ascii="Courier New" w:hAnsi="Courier New" w:hint="default"/>
      </w:rPr>
    </w:lvl>
    <w:lvl w:ilvl="5" w:tplc="04150005" w:tentative="1">
      <w:start w:val="1"/>
      <w:numFmt w:val="bullet"/>
      <w:lvlText w:val=""/>
      <w:lvlJc w:val="left"/>
      <w:pPr>
        <w:ind w:left="5466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186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906" w:hanging="360"/>
      </w:pPr>
      <w:rPr>
        <w:rFonts w:ascii="Courier New" w:hAnsi="Courier New" w:hint="default"/>
      </w:rPr>
    </w:lvl>
    <w:lvl w:ilvl="8" w:tplc="04150005" w:tentative="1">
      <w:start w:val="1"/>
      <w:numFmt w:val="bullet"/>
      <w:lvlText w:val=""/>
      <w:lvlJc w:val="left"/>
      <w:pPr>
        <w:ind w:left="7626" w:hanging="360"/>
      </w:pPr>
      <w:rPr>
        <w:rFonts w:ascii="Wingdings" w:hAnsi="Wingdings" w:hint="default"/>
      </w:rPr>
    </w:lvl>
  </w:abstractNum>
  <w:abstractNum w:abstractNumId="9" w15:restartNumberingAfterBreak="0">
    <w:nsid w:val="1D5873D8"/>
    <w:multiLevelType w:val="hybridMultilevel"/>
    <w:tmpl w:val="4B02D96E"/>
    <w:lvl w:ilvl="0" w:tplc="FFFFFFFF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216B4085"/>
    <w:multiLevelType w:val="hybridMultilevel"/>
    <w:tmpl w:val="EEACE33C"/>
    <w:lvl w:ilvl="0" w:tplc="04150001">
      <w:start w:val="1"/>
      <w:numFmt w:val="bullet"/>
      <w:lvlText w:val=""/>
      <w:lvlJc w:val="left"/>
      <w:pPr>
        <w:ind w:left="1506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226" w:hanging="360"/>
      </w:pPr>
      <w:rPr>
        <w:rFonts w:ascii="Courier New" w:hAnsi="Courier New" w:hint="default"/>
      </w:rPr>
    </w:lvl>
    <w:lvl w:ilvl="2" w:tplc="04150005" w:tentative="1">
      <w:start w:val="1"/>
      <w:numFmt w:val="bullet"/>
      <w:lvlText w:val=""/>
      <w:lvlJc w:val="left"/>
      <w:pPr>
        <w:ind w:left="2946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66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86" w:hanging="360"/>
      </w:pPr>
      <w:rPr>
        <w:rFonts w:ascii="Courier New" w:hAnsi="Courier New" w:hint="default"/>
      </w:rPr>
    </w:lvl>
    <w:lvl w:ilvl="5" w:tplc="04150005" w:tentative="1">
      <w:start w:val="1"/>
      <w:numFmt w:val="bullet"/>
      <w:lvlText w:val=""/>
      <w:lvlJc w:val="left"/>
      <w:pPr>
        <w:ind w:left="5106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826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546" w:hanging="360"/>
      </w:pPr>
      <w:rPr>
        <w:rFonts w:ascii="Courier New" w:hAnsi="Courier New" w:hint="default"/>
      </w:rPr>
    </w:lvl>
    <w:lvl w:ilvl="8" w:tplc="04150005" w:tentative="1">
      <w:start w:val="1"/>
      <w:numFmt w:val="bullet"/>
      <w:lvlText w:val=""/>
      <w:lvlJc w:val="left"/>
      <w:pPr>
        <w:ind w:left="7266" w:hanging="360"/>
      </w:pPr>
      <w:rPr>
        <w:rFonts w:ascii="Wingdings" w:hAnsi="Wingdings" w:hint="default"/>
      </w:rPr>
    </w:lvl>
  </w:abstractNum>
  <w:abstractNum w:abstractNumId="11" w15:restartNumberingAfterBreak="0">
    <w:nsid w:val="21D365FC"/>
    <w:multiLevelType w:val="hybridMultilevel"/>
    <w:tmpl w:val="939EB216"/>
    <w:lvl w:ilvl="0" w:tplc="FFFFFFFF">
      <w:start w:val="1"/>
      <w:numFmt w:val="decimal"/>
      <w:lvlText w:val="%1."/>
      <w:lvlJc w:val="left"/>
      <w:pPr>
        <w:ind w:left="644" w:hanging="360"/>
      </w:pPr>
      <w:rPr>
        <w:rFonts w:cs="Times New Roman" w:hint="default"/>
        <w:b/>
        <w:bCs w:val="0"/>
      </w:rPr>
    </w:lvl>
    <w:lvl w:ilvl="1" w:tplc="FFFFFFFF" w:tentative="1">
      <w:start w:val="1"/>
      <w:numFmt w:val="lowerLetter"/>
      <w:lvlText w:val="%2."/>
      <w:lvlJc w:val="left"/>
      <w:pPr>
        <w:ind w:left="1364" w:hanging="360"/>
      </w:pPr>
      <w:rPr>
        <w:rFonts w:cs="Times New Roman"/>
      </w:rPr>
    </w:lvl>
    <w:lvl w:ilvl="2" w:tplc="FFFFFFFF" w:tentative="1">
      <w:start w:val="1"/>
      <w:numFmt w:val="lowerRoman"/>
      <w:lvlText w:val="%3."/>
      <w:lvlJc w:val="right"/>
      <w:pPr>
        <w:ind w:left="2084" w:hanging="180"/>
      </w:pPr>
      <w:rPr>
        <w:rFonts w:cs="Times New Roman"/>
      </w:rPr>
    </w:lvl>
    <w:lvl w:ilvl="3" w:tplc="FFFFFFFF" w:tentative="1">
      <w:start w:val="1"/>
      <w:numFmt w:val="decimal"/>
      <w:lvlText w:val="%4."/>
      <w:lvlJc w:val="left"/>
      <w:pPr>
        <w:ind w:left="2804" w:hanging="360"/>
      </w:pPr>
      <w:rPr>
        <w:rFonts w:cs="Times New Roman"/>
      </w:rPr>
    </w:lvl>
    <w:lvl w:ilvl="4" w:tplc="FFFFFFFF" w:tentative="1">
      <w:start w:val="1"/>
      <w:numFmt w:val="lowerLetter"/>
      <w:lvlText w:val="%5."/>
      <w:lvlJc w:val="left"/>
      <w:pPr>
        <w:ind w:left="3524" w:hanging="360"/>
      </w:pPr>
      <w:rPr>
        <w:rFonts w:cs="Times New Roman"/>
      </w:rPr>
    </w:lvl>
    <w:lvl w:ilvl="5" w:tplc="FFFFFFFF" w:tentative="1">
      <w:start w:val="1"/>
      <w:numFmt w:val="lowerRoman"/>
      <w:lvlText w:val="%6."/>
      <w:lvlJc w:val="right"/>
      <w:pPr>
        <w:ind w:left="4244" w:hanging="180"/>
      </w:pPr>
      <w:rPr>
        <w:rFonts w:cs="Times New Roman"/>
      </w:rPr>
    </w:lvl>
    <w:lvl w:ilvl="6" w:tplc="FFFFFFFF" w:tentative="1">
      <w:start w:val="1"/>
      <w:numFmt w:val="decimal"/>
      <w:lvlText w:val="%7."/>
      <w:lvlJc w:val="left"/>
      <w:pPr>
        <w:ind w:left="4964" w:hanging="360"/>
      </w:pPr>
      <w:rPr>
        <w:rFonts w:cs="Times New Roman"/>
      </w:rPr>
    </w:lvl>
    <w:lvl w:ilvl="7" w:tplc="FFFFFFFF" w:tentative="1">
      <w:start w:val="1"/>
      <w:numFmt w:val="lowerLetter"/>
      <w:lvlText w:val="%8."/>
      <w:lvlJc w:val="left"/>
      <w:pPr>
        <w:ind w:left="5684" w:hanging="360"/>
      </w:pPr>
      <w:rPr>
        <w:rFonts w:cs="Times New Roman"/>
      </w:rPr>
    </w:lvl>
    <w:lvl w:ilvl="8" w:tplc="FFFFFFFF" w:tentative="1">
      <w:start w:val="1"/>
      <w:numFmt w:val="lowerRoman"/>
      <w:lvlText w:val="%9."/>
      <w:lvlJc w:val="right"/>
      <w:pPr>
        <w:ind w:left="6404" w:hanging="180"/>
      </w:pPr>
      <w:rPr>
        <w:rFonts w:cs="Times New Roman"/>
      </w:rPr>
    </w:lvl>
  </w:abstractNum>
  <w:abstractNum w:abstractNumId="12" w15:restartNumberingAfterBreak="0">
    <w:nsid w:val="22DA2BC4"/>
    <w:multiLevelType w:val="hybridMultilevel"/>
    <w:tmpl w:val="CC4C072E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cs="Times New Roman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23203C39"/>
    <w:multiLevelType w:val="hybridMultilevel"/>
    <w:tmpl w:val="FC666D38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25B013CC"/>
    <w:multiLevelType w:val="hybridMultilevel"/>
    <w:tmpl w:val="6494F278"/>
    <w:lvl w:ilvl="0" w:tplc="04150001">
      <w:start w:val="1"/>
      <w:numFmt w:val="bullet"/>
      <w:lvlText w:val=""/>
      <w:lvlJc w:val="left"/>
      <w:pPr>
        <w:ind w:left="1146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866" w:hanging="360"/>
      </w:pPr>
      <w:rPr>
        <w:rFonts w:ascii="Courier New" w:hAnsi="Courier New" w:hint="default"/>
      </w:rPr>
    </w:lvl>
    <w:lvl w:ilvl="2" w:tplc="04150005" w:tentative="1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026" w:hanging="360"/>
      </w:pPr>
      <w:rPr>
        <w:rFonts w:ascii="Courier New" w:hAnsi="Courier New" w:hint="default"/>
      </w:rPr>
    </w:lvl>
    <w:lvl w:ilvl="5" w:tplc="04150005" w:tentative="1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86" w:hanging="360"/>
      </w:pPr>
      <w:rPr>
        <w:rFonts w:ascii="Courier New" w:hAnsi="Courier New" w:hint="default"/>
      </w:rPr>
    </w:lvl>
    <w:lvl w:ilvl="8" w:tplc="04150005" w:tentative="1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15" w15:restartNumberingAfterBreak="0">
    <w:nsid w:val="2AB64785"/>
    <w:multiLevelType w:val="hybridMultilevel"/>
    <w:tmpl w:val="EA5C8008"/>
    <w:lvl w:ilvl="0" w:tplc="04150011">
      <w:start w:val="1"/>
      <w:numFmt w:val="decimal"/>
      <w:lvlText w:val="%1)"/>
      <w:lvlJc w:val="left"/>
      <w:pPr>
        <w:ind w:left="1211" w:hanging="360"/>
      </w:pPr>
      <w:rPr>
        <w:rFonts w:cs="Times New Roman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6" w15:restartNumberingAfterBreak="0">
    <w:nsid w:val="2B300C61"/>
    <w:multiLevelType w:val="hybridMultilevel"/>
    <w:tmpl w:val="0080A68A"/>
    <w:lvl w:ilvl="0" w:tplc="CDE684B8">
      <w:start w:val="1"/>
      <w:numFmt w:val="upperLetter"/>
      <w:lvlText w:val="%1)"/>
      <w:lvlJc w:val="left"/>
      <w:pPr>
        <w:ind w:left="720" w:hanging="360"/>
      </w:pPr>
      <w:rPr>
        <w:rFonts w:cs="Times New Roman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7" w15:restartNumberingAfterBreak="0">
    <w:nsid w:val="2DB241F5"/>
    <w:multiLevelType w:val="hybridMultilevel"/>
    <w:tmpl w:val="EEB667EA"/>
    <w:lvl w:ilvl="0" w:tplc="2E98EAB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323131E9"/>
    <w:multiLevelType w:val="hybridMultilevel"/>
    <w:tmpl w:val="6A78D4F0"/>
    <w:lvl w:ilvl="0" w:tplc="0DF499F8">
      <w:start w:val="2"/>
      <w:numFmt w:val="upperLetter"/>
      <w:lvlText w:val="%1)"/>
      <w:lvlJc w:val="left"/>
      <w:pPr>
        <w:ind w:left="720" w:hanging="360"/>
      </w:pPr>
      <w:rPr>
        <w:rFonts w:cs="Times New Roman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9" w15:restartNumberingAfterBreak="0">
    <w:nsid w:val="32BD427F"/>
    <w:multiLevelType w:val="hybridMultilevel"/>
    <w:tmpl w:val="744E729C"/>
    <w:lvl w:ilvl="0" w:tplc="0415000F">
      <w:start w:val="1"/>
      <w:numFmt w:val="decimal"/>
      <w:lvlText w:val="%1."/>
      <w:lvlJc w:val="left"/>
      <w:pPr>
        <w:ind w:left="1146" w:hanging="360"/>
      </w:pPr>
      <w:rPr>
        <w:rFonts w:cs="Times New Roman"/>
      </w:rPr>
    </w:lvl>
    <w:lvl w:ilvl="1" w:tplc="04150019" w:tentative="1">
      <w:start w:val="1"/>
      <w:numFmt w:val="lowerLetter"/>
      <w:lvlText w:val="%2."/>
      <w:lvlJc w:val="left"/>
      <w:pPr>
        <w:ind w:left="1866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586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3306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4026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746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466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6186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906" w:hanging="180"/>
      </w:pPr>
      <w:rPr>
        <w:rFonts w:cs="Times New Roman"/>
      </w:rPr>
    </w:lvl>
  </w:abstractNum>
  <w:abstractNum w:abstractNumId="20" w15:restartNumberingAfterBreak="0">
    <w:nsid w:val="42B140D5"/>
    <w:multiLevelType w:val="hybridMultilevel"/>
    <w:tmpl w:val="CD164744"/>
    <w:lvl w:ilvl="0" w:tplc="04150001">
      <w:start w:val="1"/>
      <w:numFmt w:val="bullet"/>
      <w:lvlText w:val=""/>
      <w:lvlJc w:val="left"/>
      <w:pPr>
        <w:ind w:left="1068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hint="default"/>
      </w:rPr>
    </w:lvl>
    <w:lvl w:ilvl="2" w:tplc="0415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hint="default"/>
      </w:rPr>
    </w:lvl>
    <w:lvl w:ilvl="5" w:tplc="0415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hint="default"/>
      </w:rPr>
    </w:lvl>
    <w:lvl w:ilvl="8" w:tplc="0415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21" w15:restartNumberingAfterBreak="0">
    <w:nsid w:val="49796A42"/>
    <w:multiLevelType w:val="hybridMultilevel"/>
    <w:tmpl w:val="81E80992"/>
    <w:lvl w:ilvl="0" w:tplc="04150011">
      <w:start w:val="1"/>
      <w:numFmt w:val="decimal"/>
      <w:lvlText w:val="%1)"/>
      <w:lvlJc w:val="left"/>
      <w:pPr>
        <w:ind w:left="1068" w:hanging="360"/>
      </w:pPr>
      <w:rPr>
        <w:rFonts w:cs="Times New Roman" w:hint="default"/>
      </w:rPr>
    </w:lvl>
    <w:lvl w:ilvl="1" w:tplc="04150019" w:tentative="1">
      <w:start w:val="1"/>
      <w:numFmt w:val="lowerLetter"/>
      <w:lvlText w:val="%2."/>
      <w:lvlJc w:val="left"/>
      <w:pPr>
        <w:ind w:left="1788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508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3228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948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668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388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6108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828" w:hanging="180"/>
      </w:pPr>
      <w:rPr>
        <w:rFonts w:cs="Times New Roman"/>
      </w:rPr>
    </w:lvl>
  </w:abstractNum>
  <w:abstractNum w:abstractNumId="22" w15:restartNumberingAfterBreak="0">
    <w:nsid w:val="49CD7CD8"/>
    <w:multiLevelType w:val="hybridMultilevel"/>
    <w:tmpl w:val="309664DA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54080DBC"/>
    <w:multiLevelType w:val="hybridMultilevel"/>
    <w:tmpl w:val="048857C0"/>
    <w:lvl w:ilvl="0" w:tplc="7EDE7056">
      <w:start w:val="1"/>
      <w:numFmt w:val="decimal"/>
      <w:lvlText w:val="%1."/>
      <w:lvlJc w:val="left"/>
      <w:pPr>
        <w:ind w:left="1004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724" w:hanging="360"/>
      </w:pPr>
    </w:lvl>
    <w:lvl w:ilvl="2" w:tplc="0415001B" w:tentative="1">
      <w:start w:val="1"/>
      <w:numFmt w:val="lowerRoman"/>
      <w:lvlText w:val="%3."/>
      <w:lvlJc w:val="right"/>
      <w:pPr>
        <w:ind w:left="2444" w:hanging="180"/>
      </w:pPr>
    </w:lvl>
    <w:lvl w:ilvl="3" w:tplc="0415000F" w:tentative="1">
      <w:start w:val="1"/>
      <w:numFmt w:val="decimal"/>
      <w:lvlText w:val="%4."/>
      <w:lvlJc w:val="left"/>
      <w:pPr>
        <w:ind w:left="3164" w:hanging="360"/>
      </w:pPr>
    </w:lvl>
    <w:lvl w:ilvl="4" w:tplc="04150019" w:tentative="1">
      <w:start w:val="1"/>
      <w:numFmt w:val="lowerLetter"/>
      <w:lvlText w:val="%5."/>
      <w:lvlJc w:val="left"/>
      <w:pPr>
        <w:ind w:left="3884" w:hanging="360"/>
      </w:pPr>
    </w:lvl>
    <w:lvl w:ilvl="5" w:tplc="0415001B" w:tentative="1">
      <w:start w:val="1"/>
      <w:numFmt w:val="lowerRoman"/>
      <w:lvlText w:val="%6."/>
      <w:lvlJc w:val="right"/>
      <w:pPr>
        <w:ind w:left="4604" w:hanging="180"/>
      </w:pPr>
    </w:lvl>
    <w:lvl w:ilvl="6" w:tplc="0415000F" w:tentative="1">
      <w:start w:val="1"/>
      <w:numFmt w:val="decimal"/>
      <w:lvlText w:val="%7."/>
      <w:lvlJc w:val="left"/>
      <w:pPr>
        <w:ind w:left="5324" w:hanging="360"/>
      </w:pPr>
    </w:lvl>
    <w:lvl w:ilvl="7" w:tplc="04150019" w:tentative="1">
      <w:start w:val="1"/>
      <w:numFmt w:val="lowerLetter"/>
      <w:lvlText w:val="%8."/>
      <w:lvlJc w:val="left"/>
      <w:pPr>
        <w:ind w:left="6044" w:hanging="360"/>
      </w:pPr>
    </w:lvl>
    <w:lvl w:ilvl="8" w:tplc="0415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24" w15:restartNumberingAfterBreak="0">
    <w:nsid w:val="5E303204"/>
    <w:multiLevelType w:val="hybridMultilevel"/>
    <w:tmpl w:val="7B6E8DF0"/>
    <w:lvl w:ilvl="0" w:tplc="39722EEC">
      <w:start w:val="1"/>
      <w:numFmt w:val="lowerLetter"/>
      <w:lvlText w:val="%1)"/>
      <w:lvlJc w:val="left"/>
      <w:pPr>
        <w:ind w:left="1004" w:hanging="360"/>
      </w:pPr>
      <w:rPr>
        <w:rFonts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724" w:hanging="360"/>
      </w:pPr>
    </w:lvl>
    <w:lvl w:ilvl="2" w:tplc="0415001B" w:tentative="1">
      <w:start w:val="1"/>
      <w:numFmt w:val="lowerRoman"/>
      <w:lvlText w:val="%3."/>
      <w:lvlJc w:val="right"/>
      <w:pPr>
        <w:ind w:left="2444" w:hanging="180"/>
      </w:pPr>
    </w:lvl>
    <w:lvl w:ilvl="3" w:tplc="0415000F" w:tentative="1">
      <w:start w:val="1"/>
      <w:numFmt w:val="decimal"/>
      <w:lvlText w:val="%4."/>
      <w:lvlJc w:val="left"/>
      <w:pPr>
        <w:ind w:left="3164" w:hanging="360"/>
      </w:pPr>
    </w:lvl>
    <w:lvl w:ilvl="4" w:tplc="04150019" w:tentative="1">
      <w:start w:val="1"/>
      <w:numFmt w:val="lowerLetter"/>
      <w:lvlText w:val="%5."/>
      <w:lvlJc w:val="left"/>
      <w:pPr>
        <w:ind w:left="3884" w:hanging="360"/>
      </w:pPr>
    </w:lvl>
    <w:lvl w:ilvl="5" w:tplc="0415001B" w:tentative="1">
      <w:start w:val="1"/>
      <w:numFmt w:val="lowerRoman"/>
      <w:lvlText w:val="%6."/>
      <w:lvlJc w:val="right"/>
      <w:pPr>
        <w:ind w:left="4604" w:hanging="180"/>
      </w:pPr>
    </w:lvl>
    <w:lvl w:ilvl="6" w:tplc="0415000F" w:tentative="1">
      <w:start w:val="1"/>
      <w:numFmt w:val="decimal"/>
      <w:lvlText w:val="%7."/>
      <w:lvlJc w:val="left"/>
      <w:pPr>
        <w:ind w:left="5324" w:hanging="360"/>
      </w:pPr>
    </w:lvl>
    <w:lvl w:ilvl="7" w:tplc="04150019" w:tentative="1">
      <w:start w:val="1"/>
      <w:numFmt w:val="lowerLetter"/>
      <w:lvlText w:val="%8."/>
      <w:lvlJc w:val="left"/>
      <w:pPr>
        <w:ind w:left="6044" w:hanging="360"/>
      </w:pPr>
    </w:lvl>
    <w:lvl w:ilvl="8" w:tplc="0415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25" w15:restartNumberingAfterBreak="0">
    <w:nsid w:val="645B33DC"/>
    <w:multiLevelType w:val="hybridMultilevel"/>
    <w:tmpl w:val="8C10C036"/>
    <w:lvl w:ilvl="0" w:tplc="04150013">
      <w:start w:val="1"/>
      <w:numFmt w:val="upperRoman"/>
      <w:lvlText w:val="%1."/>
      <w:lvlJc w:val="right"/>
      <w:pPr>
        <w:ind w:left="644" w:hanging="360"/>
      </w:pPr>
      <w:rPr>
        <w:rFonts w:hint="default"/>
        <w:b/>
        <w:bCs w:val="0"/>
      </w:rPr>
    </w:lvl>
    <w:lvl w:ilvl="1" w:tplc="04150019" w:tentative="1">
      <w:start w:val="1"/>
      <w:numFmt w:val="lowerLetter"/>
      <w:lvlText w:val="%2."/>
      <w:lvlJc w:val="left"/>
      <w:pPr>
        <w:ind w:left="1364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084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04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524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244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4964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684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04" w:hanging="180"/>
      </w:pPr>
      <w:rPr>
        <w:rFonts w:cs="Times New Roman"/>
      </w:rPr>
    </w:lvl>
  </w:abstractNum>
  <w:abstractNum w:abstractNumId="26" w15:restartNumberingAfterBreak="0">
    <w:nsid w:val="64B369B3"/>
    <w:multiLevelType w:val="hybridMultilevel"/>
    <w:tmpl w:val="75DCD92A"/>
    <w:lvl w:ilvl="0" w:tplc="04150013">
      <w:start w:val="1"/>
      <w:numFmt w:val="upperRoman"/>
      <w:lvlText w:val="%1."/>
      <w:lvlJc w:val="righ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79864E88"/>
    <w:multiLevelType w:val="hybridMultilevel"/>
    <w:tmpl w:val="9FCA9CA8"/>
    <w:lvl w:ilvl="0" w:tplc="7A3490E0">
      <w:start w:val="1"/>
      <w:numFmt w:val="decimal"/>
      <w:lvlText w:val="%1."/>
      <w:lvlJc w:val="left"/>
      <w:pPr>
        <w:ind w:left="644" w:hanging="360"/>
      </w:pPr>
      <w:rPr>
        <w:rFonts w:hint="default"/>
        <w:b/>
        <w:bCs/>
      </w:rPr>
    </w:lvl>
    <w:lvl w:ilvl="1" w:tplc="04150019" w:tentative="1">
      <w:start w:val="1"/>
      <w:numFmt w:val="lowerLetter"/>
      <w:lvlText w:val="%2."/>
      <w:lvlJc w:val="left"/>
      <w:pPr>
        <w:ind w:left="1364" w:hanging="360"/>
      </w:pPr>
    </w:lvl>
    <w:lvl w:ilvl="2" w:tplc="0415001B" w:tentative="1">
      <w:start w:val="1"/>
      <w:numFmt w:val="lowerRoman"/>
      <w:lvlText w:val="%3."/>
      <w:lvlJc w:val="right"/>
      <w:pPr>
        <w:ind w:left="2084" w:hanging="180"/>
      </w:pPr>
    </w:lvl>
    <w:lvl w:ilvl="3" w:tplc="0415000F" w:tentative="1">
      <w:start w:val="1"/>
      <w:numFmt w:val="decimal"/>
      <w:lvlText w:val="%4."/>
      <w:lvlJc w:val="left"/>
      <w:pPr>
        <w:ind w:left="2804" w:hanging="360"/>
      </w:pPr>
    </w:lvl>
    <w:lvl w:ilvl="4" w:tplc="04150019" w:tentative="1">
      <w:start w:val="1"/>
      <w:numFmt w:val="lowerLetter"/>
      <w:lvlText w:val="%5."/>
      <w:lvlJc w:val="left"/>
      <w:pPr>
        <w:ind w:left="3524" w:hanging="360"/>
      </w:pPr>
    </w:lvl>
    <w:lvl w:ilvl="5" w:tplc="0415001B" w:tentative="1">
      <w:start w:val="1"/>
      <w:numFmt w:val="lowerRoman"/>
      <w:lvlText w:val="%6."/>
      <w:lvlJc w:val="right"/>
      <w:pPr>
        <w:ind w:left="4244" w:hanging="180"/>
      </w:pPr>
    </w:lvl>
    <w:lvl w:ilvl="6" w:tplc="0415000F" w:tentative="1">
      <w:start w:val="1"/>
      <w:numFmt w:val="decimal"/>
      <w:lvlText w:val="%7."/>
      <w:lvlJc w:val="left"/>
      <w:pPr>
        <w:ind w:left="4964" w:hanging="360"/>
      </w:pPr>
    </w:lvl>
    <w:lvl w:ilvl="7" w:tplc="04150019" w:tentative="1">
      <w:start w:val="1"/>
      <w:numFmt w:val="lowerLetter"/>
      <w:lvlText w:val="%8."/>
      <w:lvlJc w:val="left"/>
      <w:pPr>
        <w:ind w:left="5684" w:hanging="360"/>
      </w:pPr>
    </w:lvl>
    <w:lvl w:ilvl="8" w:tplc="0415001B" w:tentative="1">
      <w:start w:val="1"/>
      <w:numFmt w:val="lowerRoman"/>
      <w:lvlText w:val="%9."/>
      <w:lvlJc w:val="right"/>
      <w:pPr>
        <w:ind w:left="6404" w:hanging="180"/>
      </w:pPr>
    </w:lvl>
  </w:abstractNum>
  <w:num w:numId="1" w16cid:durableId="653606285">
    <w:abstractNumId w:val="0"/>
  </w:num>
  <w:num w:numId="2" w16cid:durableId="146627157">
    <w:abstractNumId w:val="1"/>
  </w:num>
  <w:num w:numId="3" w16cid:durableId="652149187">
    <w:abstractNumId w:val="15"/>
  </w:num>
  <w:num w:numId="4" w16cid:durableId="1551577733">
    <w:abstractNumId w:val="7"/>
  </w:num>
  <w:num w:numId="5" w16cid:durableId="917439805">
    <w:abstractNumId w:val="21"/>
  </w:num>
  <w:num w:numId="6" w16cid:durableId="1230187980">
    <w:abstractNumId w:val="25"/>
  </w:num>
  <w:num w:numId="7" w16cid:durableId="1513295023">
    <w:abstractNumId w:val="19"/>
  </w:num>
  <w:num w:numId="8" w16cid:durableId="1456407476">
    <w:abstractNumId w:val="10"/>
  </w:num>
  <w:num w:numId="9" w16cid:durableId="358896723">
    <w:abstractNumId w:val="3"/>
  </w:num>
  <w:num w:numId="10" w16cid:durableId="102846341">
    <w:abstractNumId w:val="8"/>
  </w:num>
  <w:num w:numId="11" w16cid:durableId="298847727">
    <w:abstractNumId w:val="14"/>
  </w:num>
  <w:num w:numId="12" w16cid:durableId="1269629587">
    <w:abstractNumId w:val="20"/>
  </w:num>
  <w:num w:numId="13" w16cid:durableId="424956628">
    <w:abstractNumId w:val="18"/>
  </w:num>
  <w:num w:numId="14" w16cid:durableId="2094626225">
    <w:abstractNumId w:val="16"/>
  </w:num>
  <w:num w:numId="15" w16cid:durableId="938292247">
    <w:abstractNumId w:val="11"/>
  </w:num>
  <w:num w:numId="16" w16cid:durableId="411126923">
    <w:abstractNumId w:val="23"/>
  </w:num>
  <w:num w:numId="17" w16cid:durableId="1622300156">
    <w:abstractNumId w:val="12"/>
  </w:num>
  <w:num w:numId="18" w16cid:durableId="1899513207">
    <w:abstractNumId w:val="9"/>
  </w:num>
  <w:num w:numId="19" w16cid:durableId="1488548001">
    <w:abstractNumId w:val="27"/>
  </w:num>
  <w:num w:numId="20" w16cid:durableId="42487993">
    <w:abstractNumId w:val="24"/>
  </w:num>
  <w:num w:numId="21" w16cid:durableId="580483630">
    <w:abstractNumId w:val="22"/>
  </w:num>
  <w:num w:numId="22" w16cid:durableId="68501106">
    <w:abstractNumId w:val="4"/>
  </w:num>
  <w:num w:numId="23" w16cid:durableId="929898625">
    <w:abstractNumId w:val="25"/>
  </w:num>
  <w:num w:numId="24" w16cid:durableId="1433818839">
    <w:abstractNumId w:val="1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5" w16cid:durableId="678892610">
    <w:abstractNumId w:val="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6" w16cid:durableId="1705253740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7" w16cid:durableId="1151020401">
    <w:abstractNumId w:val="0"/>
  </w:num>
  <w:num w:numId="28" w16cid:durableId="1961450708">
    <w:abstractNumId w:val="1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9" w16cid:durableId="119302623">
    <w:abstractNumId w:val="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0" w16cid:durableId="1476604879">
    <w:abstractNumId w:val="1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1" w16cid:durableId="903950569">
    <w:abstractNumId w:val="2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2" w16cid:durableId="1394549610">
    <w:abstractNumId w:val="26"/>
  </w:num>
  <w:num w:numId="33" w16cid:durableId="1135638045">
    <w:abstractNumId w:val="17"/>
  </w:num>
  <w:num w:numId="34" w16cid:durableId="1809782990">
    <w:abstractNumId w:val="2"/>
  </w:num>
  <w:num w:numId="35" w16cid:durableId="41484907">
    <w:abstractNumId w:val="13"/>
  </w:num>
  <w:num w:numId="36" w16cid:durableId="1776436517">
    <w:abstractNumId w:val="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80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056F6"/>
    <w:rsid w:val="00097F43"/>
    <w:rsid w:val="000D25D2"/>
    <w:rsid w:val="000D4B73"/>
    <w:rsid w:val="00111543"/>
    <w:rsid w:val="00194391"/>
    <w:rsid w:val="001A7958"/>
    <w:rsid w:val="00200740"/>
    <w:rsid w:val="002159A7"/>
    <w:rsid w:val="00286838"/>
    <w:rsid w:val="00292058"/>
    <w:rsid w:val="002A0E7B"/>
    <w:rsid w:val="002B3FD1"/>
    <w:rsid w:val="00307DEA"/>
    <w:rsid w:val="00313E78"/>
    <w:rsid w:val="00355CC0"/>
    <w:rsid w:val="0037019B"/>
    <w:rsid w:val="003B6A58"/>
    <w:rsid w:val="003C0220"/>
    <w:rsid w:val="00416957"/>
    <w:rsid w:val="004737B7"/>
    <w:rsid w:val="00481358"/>
    <w:rsid w:val="004D693E"/>
    <w:rsid w:val="004F29F0"/>
    <w:rsid w:val="004F636D"/>
    <w:rsid w:val="005056F6"/>
    <w:rsid w:val="00521BC4"/>
    <w:rsid w:val="00567DF5"/>
    <w:rsid w:val="00580FFE"/>
    <w:rsid w:val="005878C1"/>
    <w:rsid w:val="005C1DB6"/>
    <w:rsid w:val="005C2338"/>
    <w:rsid w:val="005E734A"/>
    <w:rsid w:val="005F3C0B"/>
    <w:rsid w:val="00651C69"/>
    <w:rsid w:val="006C5E58"/>
    <w:rsid w:val="00734604"/>
    <w:rsid w:val="00753931"/>
    <w:rsid w:val="00795A3F"/>
    <w:rsid w:val="00797CBA"/>
    <w:rsid w:val="007D0FF7"/>
    <w:rsid w:val="007F5C95"/>
    <w:rsid w:val="00826A16"/>
    <w:rsid w:val="00842911"/>
    <w:rsid w:val="00844BE2"/>
    <w:rsid w:val="00847DF8"/>
    <w:rsid w:val="008B1834"/>
    <w:rsid w:val="00921164"/>
    <w:rsid w:val="009571A9"/>
    <w:rsid w:val="00964465"/>
    <w:rsid w:val="009B21B4"/>
    <w:rsid w:val="00A800DC"/>
    <w:rsid w:val="00A939A4"/>
    <w:rsid w:val="00A9512B"/>
    <w:rsid w:val="00AA17C0"/>
    <w:rsid w:val="00AC4647"/>
    <w:rsid w:val="00AF10F4"/>
    <w:rsid w:val="00AF7F3D"/>
    <w:rsid w:val="00B371F7"/>
    <w:rsid w:val="00B467B9"/>
    <w:rsid w:val="00B472B1"/>
    <w:rsid w:val="00B60704"/>
    <w:rsid w:val="00B62AFF"/>
    <w:rsid w:val="00B64C42"/>
    <w:rsid w:val="00B82D31"/>
    <w:rsid w:val="00BA692B"/>
    <w:rsid w:val="00BD1723"/>
    <w:rsid w:val="00C47ECB"/>
    <w:rsid w:val="00C52903"/>
    <w:rsid w:val="00C826E8"/>
    <w:rsid w:val="00C84381"/>
    <w:rsid w:val="00CB6697"/>
    <w:rsid w:val="00CD02FB"/>
    <w:rsid w:val="00CE76BA"/>
    <w:rsid w:val="00D42243"/>
    <w:rsid w:val="00D84F75"/>
    <w:rsid w:val="00DA03DD"/>
    <w:rsid w:val="00DB44B1"/>
    <w:rsid w:val="00DB7872"/>
    <w:rsid w:val="00EE0EB6"/>
    <w:rsid w:val="00EF16F3"/>
    <w:rsid w:val="00F03602"/>
    <w:rsid w:val="00F15A61"/>
    <w:rsid w:val="00F3683F"/>
    <w:rsid w:val="00F45559"/>
    <w:rsid w:val="00F64534"/>
    <w:rsid w:val="00F66E88"/>
    <w:rsid w:val="00F8545F"/>
    <w:rsid w:val="00FB00B4"/>
    <w:rsid w:val="00FE23B2"/>
    <w:rsid w:val="00FF091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martTagType w:namespaceuri="urn:schemas-microsoft-com:office:smarttags" w:name="metricconverter"/>
  <w:shapeDefaults>
    <o:shapedefaults v:ext="edit" spidmax="1026"/>
    <o:shapelayout v:ext="edit">
      <o:idmap v:ext="edit" data="1"/>
    </o:shapelayout>
  </w:shapeDefaults>
  <w:decimalSymbol w:val=","/>
  <w:listSeparator w:val=";"/>
  <w14:docId w14:val="3AE99803"/>
  <w15:docId w15:val="{F3B34E62-6FD7-4AF0-BDCF-6539285ED0E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alibri" w:eastAsia="Calibri" w:hAnsi="Calibri" w:cs="Times New Roman"/>
        <w:sz w:val="22"/>
        <w:szCs w:val="22"/>
        <w:lang w:val="pl-PL" w:eastAsia="pl-PL" w:bidi="ar-SA"/>
      </w:rPr>
    </w:rPrDefault>
    <w:pPrDefault/>
  </w:docDefaults>
  <w:latentStyles w:defLockedState="0" w:defUIPriority="99" w:defSemiHidden="0" w:defUnhideWhenUsed="0" w:defQFormat="0" w:count="376">
    <w:lsdException w:name="Normal" w:locked="1" w:uiPriority="0" w:qFormat="1"/>
    <w:lsdException w:name="heading 1" w:locked="1" w:uiPriority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uiPriority="0"/>
    <w:lsdException w:name="toc 2" w:locked="1" w:uiPriority="0"/>
    <w:lsdException w:name="toc 3" w:locked="1" w:uiPriority="0"/>
    <w:lsdException w:name="toc 4" w:locked="1" w:uiPriority="0"/>
    <w:lsdException w:name="toc 5" w:locked="1" w:uiPriority="0"/>
    <w:lsdException w:name="toc 6" w:locked="1" w:uiPriority="0"/>
    <w:lsdException w:name="toc 7" w:locked="1" w:uiPriority="0"/>
    <w:lsdException w:name="toc 8" w:locked="1" w:uiPriority="0"/>
    <w:lsdException w:name="toc 9" w:locked="1" w:uiPriority="0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locked="1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uiPriority="0" w:qFormat="1"/>
    <w:lsdException w:name="Closing" w:semiHidden="1" w:unhideWhenUsed="1"/>
    <w:lsdException w:name="Signature" w:semiHidden="1" w:unhideWhenUsed="1"/>
    <w:lsdException w:name="Default Paragraph Font" w:locked="1" w:uiPriority="0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locked="1" w:uiPriority="0" w:qFormat="1"/>
    <w:lsdException w:name="Emphasis" w:locked="1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locked="1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5056F6"/>
    <w:pPr>
      <w:spacing w:after="160" w:line="259" w:lineRule="auto"/>
    </w:pPr>
    <w:rPr>
      <w:kern w:val="2"/>
      <w:lang w:eastAsia="en-US"/>
    </w:rPr>
  </w:style>
  <w:style w:type="paragraph" w:styleId="Nagwek1">
    <w:name w:val="heading 1"/>
    <w:basedOn w:val="Normalny"/>
    <w:next w:val="Normalny"/>
    <w:link w:val="Nagwek1Znak"/>
    <w:uiPriority w:val="99"/>
    <w:qFormat/>
    <w:rsid w:val="005056F6"/>
    <w:pPr>
      <w:keepNext/>
      <w:keepLines/>
      <w:spacing w:before="360" w:after="80"/>
      <w:outlineLvl w:val="0"/>
    </w:pPr>
    <w:rPr>
      <w:rFonts w:ascii="Calibri Light" w:eastAsia="Times New Roman" w:hAnsi="Calibri Light"/>
      <w:color w:val="2F5496"/>
      <w:sz w:val="40"/>
      <w:szCs w:val="40"/>
    </w:rPr>
  </w:style>
  <w:style w:type="paragraph" w:styleId="Nagwek2">
    <w:name w:val="heading 2"/>
    <w:basedOn w:val="Normalny"/>
    <w:next w:val="Normalny"/>
    <w:link w:val="Nagwek2Znak"/>
    <w:uiPriority w:val="99"/>
    <w:qFormat/>
    <w:rsid w:val="005056F6"/>
    <w:pPr>
      <w:keepNext/>
      <w:keepLines/>
      <w:spacing w:before="160" w:after="80"/>
      <w:outlineLvl w:val="1"/>
    </w:pPr>
    <w:rPr>
      <w:rFonts w:ascii="Calibri Light" w:eastAsia="Times New Roman" w:hAnsi="Calibri Light"/>
      <w:color w:val="2F5496"/>
      <w:sz w:val="32"/>
      <w:szCs w:val="32"/>
    </w:rPr>
  </w:style>
  <w:style w:type="paragraph" w:styleId="Nagwek3">
    <w:name w:val="heading 3"/>
    <w:basedOn w:val="Normalny"/>
    <w:next w:val="Normalny"/>
    <w:link w:val="Nagwek3Znak"/>
    <w:uiPriority w:val="99"/>
    <w:qFormat/>
    <w:rsid w:val="005056F6"/>
    <w:pPr>
      <w:keepNext/>
      <w:keepLines/>
      <w:spacing w:before="160" w:after="80"/>
      <w:outlineLvl w:val="2"/>
    </w:pPr>
    <w:rPr>
      <w:rFonts w:eastAsia="Times New Roman"/>
      <w:color w:val="2F5496"/>
      <w:sz w:val="28"/>
      <w:szCs w:val="28"/>
    </w:rPr>
  </w:style>
  <w:style w:type="paragraph" w:styleId="Nagwek4">
    <w:name w:val="heading 4"/>
    <w:basedOn w:val="Normalny"/>
    <w:next w:val="Normalny"/>
    <w:link w:val="Nagwek4Znak"/>
    <w:uiPriority w:val="99"/>
    <w:qFormat/>
    <w:rsid w:val="005056F6"/>
    <w:pPr>
      <w:keepNext/>
      <w:keepLines/>
      <w:spacing w:before="80" w:after="40"/>
      <w:outlineLvl w:val="3"/>
    </w:pPr>
    <w:rPr>
      <w:rFonts w:eastAsia="Times New Roman"/>
      <w:i/>
      <w:iCs/>
      <w:color w:val="2F5496"/>
    </w:rPr>
  </w:style>
  <w:style w:type="paragraph" w:styleId="Nagwek5">
    <w:name w:val="heading 5"/>
    <w:basedOn w:val="Normalny"/>
    <w:next w:val="Normalny"/>
    <w:link w:val="Nagwek5Znak"/>
    <w:uiPriority w:val="99"/>
    <w:qFormat/>
    <w:rsid w:val="005056F6"/>
    <w:pPr>
      <w:keepNext/>
      <w:keepLines/>
      <w:spacing w:before="80" w:after="40"/>
      <w:outlineLvl w:val="4"/>
    </w:pPr>
    <w:rPr>
      <w:rFonts w:eastAsia="Times New Roman"/>
      <w:color w:val="2F5496"/>
    </w:rPr>
  </w:style>
  <w:style w:type="paragraph" w:styleId="Nagwek6">
    <w:name w:val="heading 6"/>
    <w:basedOn w:val="Normalny"/>
    <w:next w:val="Normalny"/>
    <w:link w:val="Nagwek6Znak"/>
    <w:uiPriority w:val="99"/>
    <w:qFormat/>
    <w:rsid w:val="005056F6"/>
    <w:pPr>
      <w:keepNext/>
      <w:keepLines/>
      <w:spacing w:before="40" w:after="0"/>
      <w:outlineLvl w:val="5"/>
    </w:pPr>
    <w:rPr>
      <w:rFonts w:eastAsia="Times New Roman"/>
      <w:i/>
      <w:iCs/>
      <w:color w:val="595959"/>
    </w:rPr>
  </w:style>
  <w:style w:type="paragraph" w:styleId="Nagwek7">
    <w:name w:val="heading 7"/>
    <w:basedOn w:val="Normalny"/>
    <w:next w:val="Normalny"/>
    <w:link w:val="Nagwek7Znak"/>
    <w:uiPriority w:val="99"/>
    <w:qFormat/>
    <w:rsid w:val="005056F6"/>
    <w:pPr>
      <w:keepNext/>
      <w:keepLines/>
      <w:spacing w:before="40" w:after="0"/>
      <w:outlineLvl w:val="6"/>
    </w:pPr>
    <w:rPr>
      <w:rFonts w:eastAsia="Times New Roman"/>
      <w:color w:val="595959"/>
    </w:rPr>
  </w:style>
  <w:style w:type="paragraph" w:styleId="Nagwek8">
    <w:name w:val="heading 8"/>
    <w:basedOn w:val="Normalny"/>
    <w:next w:val="Normalny"/>
    <w:link w:val="Nagwek8Znak"/>
    <w:uiPriority w:val="99"/>
    <w:qFormat/>
    <w:rsid w:val="005056F6"/>
    <w:pPr>
      <w:keepNext/>
      <w:keepLines/>
      <w:spacing w:after="0"/>
      <w:outlineLvl w:val="7"/>
    </w:pPr>
    <w:rPr>
      <w:rFonts w:eastAsia="Times New Roman"/>
      <w:i/>
      <w:iCs/>
      <w:color w:val="272727"/>
    </w:rPr>
  </w:style>
  <w:style w:type="paragraph" w:styleId="Nagwek9">
    <w:name w:val="heading 9"/>
    <w:basedOn w:val="Normalny"/>
    <w:next w:val="Normalny"/>
    <w:link w:val="Nagwek9Znak"/>
    <w:uiPriority w:val="99"/>
    <w:qFormat/>
    <w:rsid w:val="005056F6"/>
    <w:pPr>
      <w:keepNext/>
      <w:keepLines/>
      <w:spacing w:after="0"/>
      <w:outlineLvl w:val="8"/>
    </w:pPr>
    <w:rPr>
      <w:rFonts w:eastAsia="Times New Roman"/>
      <w:color w:val="272727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basedOn w:val="Domylnaczcionkaakapitu"/>
    <w:link w:val="Nagwek1"/>
    <w:uiPriority w:val="99"/>
    <w:locked/>
    <w:rsid w:val="005056F6"/>
    <w:rPr>
      <w:rFonts w:ascii="Calibri Light" w:hAnsi="Calibri Light" w:cs="Times New Roman"/>
      <w:color w:val="2F5496"/>
      <w:sz w:val="40"/>
      <w:szCs w:val="40"/>
    </w:rPr>
  </w:style>
  <w:style w:type="character" w:customStyle="1" w:styleId="Nagwek2Znak">
    <w:name w:val="Nagłówek 2 Znak"/>
    <w:basedOn w:val="Domylnaczcionkaakapitu"/>
    <w:link w:val="Nagwek2"/>
    <w:uiPriority w:val="99"/>
    <w:semiHidden/>
    <w:locked/>
    <w:rsid w:val="005056F6"/>
    <w:rPr>
      <w:rFonts w:ascii="Calibri Light" w:hAnsi="Calibri Light" w:cs="Times New Roman"/>
      <w:color w:val="2F5496"/>
      <w:sz w:val="32"/>
      <w:szCs w:val="32"/>
    </w:rPr>
  </w:style>
  <w:style w:type="character" w:customStyle="1" w:styleId="Nagwek3Znak">
    <w:name w:val="Nagłówek 3 Znak"/>
    <w:basedOn w:val="Domylnaczcionkaakapitu"/>
    <w:link w:val="Nagwek3"/>
    <w:uiPriority w:val="99"/>
    <w:semiHidden/>
    <w:locked/>
    <w:rsid w:val="005056F6"/>
    <w:rPr>
      <w:rFonts w:eastAsia="Times New Roman" w:cs="Times New Roman"/>
      <w:color w:val="2F5496"/>
      <w:sz w:val="28"/>
      <w:szCs w:val="28"/>
    </w:rPr>
  </w:style>
  <w:style w:type="character" w:customStyle="1" w:styleId="Nagwek4Znak">
    <w:name w:val="Nagłówek 4 Znak"/>
    <w:basedOn w:val="Domylnaczcionkaakapitu"/>
    <w:link w:val="Nagwek4"/>
    <w:uiPriority w:val="99"/>
    <w:semiHidden/>
    <w:locked/>
    <w:rsid w:val="005056F6"/>
    <w:rPr>
      <w:rFonts w:eastAsia="Times New Roman" w:cs="Times New Roman"/>
      <w:i/>
      <w:iCs/>
      <w:color w:val="2F5496"/>
    </w:rPr>
  </w:style>
  <w:style w:type="character" w:customStyle="1" w:styleId="Nagwek5Znak">
    <w:name w:val="Nagłówek 5 Znak"/>
    <w:basedOn w:val="Domylnaczcionkaakapitu"/>
    <w:link w:val="Nagwek5"/>
    <w:uiPriority w:val="99"/>
    <w:semiHidden/>
    <w:locked/>
    <w:rsid w:val="005056F6"/>
    <w:rPr>
      <w:rFonts w:eastAsia="Times New Roman" w:cs="Times New Roman"/>
      <w:color w:val="2F5496"/>
    </w:rPr>
  </w:style>
  <w:style w:type="character" w:customStyle="1" w:styleId="Nagwek6Znak">
    <w:name w:val="Nagłówek 6 Znak"/>
    <w:basedOn w:val="Domylnaczcionkaakapitu"/>
    <w:link w:val="Nagwek6"/>
    <w:uiPriority w:val="99"/>
    <w:semiHidden/>
    <w:locked/>
    <w:rsid w:val="005056F6"/>
    <w:rPr>
      <w:rFonts w:eastAsia="Times New Roman" w:cs="Times New Roman"/>
      <w:i/>
      <w:iCs/>
      <w:color w:val="595959"/>
    </w:rPr>
  </w:style>
  <w:style w:type="character" w:customStyle="1" w:styleId="Nagwek7Znak">
    <w:name w:val="Nagłówek 7 Znak"/>
    <w:basedOn w:val="Domylnaczcionkaakapitu"/>
    <w:link w:val="Nagwek7"/>
    <w:uiPriority w:val="99"/>
    <w:semiHidden/>
    <w:locked/>
    <w:rsid w:val="005056F6"/>
    <w:rPr>
      <w:rFonts w:eastAsia="Times New Roman" w:cs="Times New Roman"/>
      <w:color w:val="595959"/>
    </w:rPr>
  </w:style>
  <w:style w:type="character" w:customStyle="1" w:styleId="Nagwek8Znak">
    <w:name w:val="Nagłówek 8 Znak"/>
    <w:basedOn w:val="Domylnaczcionkaakapitu"/>
    <w:link w:val="Nagwek8"/>
    <w:uiPriority w:val="99"/>
    <w:semiHidden/>
    <w:locked/>
    <w:rsid w:val="005056F6"/>
    <w:rPr>
      <w:rFonts w:eastAsia="Times New Roman" w:cs="Times New Roman"/>
      <w:i/>
      <w:iCs/>
      <w:color w:val="272727"/>
    </w:rPr>
  </w:style>
  <w:style w:type="character" w:customStyle="1" w:styleId="Nagwek9Znak">
    <w:name w:val="Nagłówek 9 Znak"/>
    <w:basedOn w:val="Domylnaczcionkaakapitu"/>
    <w:link w:val="Nagwek9"/>
    <w:uiPriority w:val="99"/>
    <w:semiHidden/>
    <w:locked/>
    <w:rsid w:val="005056F6"/>
    <w:rPr>
      <w:rFonts w:eastAsia="Times New Roman" w:cs="Times New Roman"/>
      <w:color w:val="272727"/>
    </w:rPr>
  </w:style>
  <w:style w:type="paragraph" w:styleId="Tytu">
    <w:name w:val="Title"/>
    <w:basedOn w:val="Normalny"/>
    <w:next w:val="Normalny"/>
    <w:link w:val="TytuZnak"/>
    <w:uiPriority w:val="99"/>
    <w:qFormat/>
    <w:rsid w:val="005056F6"/>
    <w:pPr>
      <w:spacing w:after="80" w:line="240" w:lineRule="auto"/>
      <w:contextualSpacing/>
    </w:pPr>
    <w:rPr>
      <w:rFonts w:ascii="Calibri Light" w:eastAsia="Times New Roman" w:hAnsi="Calibri Light"/>
      <w:spacing w:val="-10"/>
      <w:kern w:val="28"/>
      <w:sz w:val="56"/>
      <w:szCs w:val="56"/>
    </w:rPr>
  </w:style>
  <w:style w:type="character" w:customStyle="1" w:styleId="TytuZnak">
    <w:name w:val="Tytuł Znak"/>
    <w:basedOn w:val="Domylnaczcionkaakapitu"/>
    <w:link w:val="Tytu"/>
    <w:uiPriority w:val="99"/>
    <w:locked/>
    <w:rsid w:val="005056F6"/>
    <w:rPr>
      <w:rFonts w:ascii="Calibri Light" w:hAnsi="Calibri Light" w:cs="Times New Roman"/>
      <w:spacing w:val="-10"/>
      <w:kern w:val="28"/>
      <w:sz w:val="56"/>
      <w:szCs w:val="56"/>
    </w:rPr>
  </w:style>
  <w:style w:type="paragraph" w:styleId="Podtytu">
    <w:name w:val="Subtitle"/>
    <w:basedOn w:val="Normalny"/>
    <w:next w:val="Normalny"/>
    <w:link w:val="PodtytuZnak"/>
    <w:uiPriority w:val="99"/>
    <w:qFormat/>
    <w:rsid w:val="005056F6"/>
    <w:pPr>
      <w:numPr>
        <w:ilvl w:val="1"/>
      </w:numPr>
    </w:pPr>
    <w:rPr>
      <w:rFonts w:eastAsia="Times New Roman"/>
      <w:color w:val="595959"/>
      <w:spacing w:val="15"/>
      <w:sz w:val="28"/>
      <w:szCs w:val="28"/>
    </w:rPr>
  </w:style>
  <w:style w:type="character" w:customStyle="1" w:styleId="PodtytuZnak">
    <w:name w:val="Podtytuł Znak"/>
    <w:basedOn w:val="Domylnaczcionkaakapitu"/>
    <w:link w:val="Podtytu"/>
    <w:uiPriority w:val="99"/>
    <w:locked/>
    <w:rsid w:val="005056F6"/>
    <w:rPr>
      <w:rFonts w:eastAsia="Times New Roman" w:cs="Times New Roman"/>
      <w:color w:val="595959"/>
      <w:spacing w:val="15"/>
      <w:sz w:val="28"/>
      <w:szCs w:val="28"/>
    </w:rPr>
  </w:style>
  <w:style w:type="paragraph" w:styleId="Cytat">
    <w:name w:val="Quote"/>
    <w:basedOn w:val="Normalny"/>
    <w:next w:val="Normalny"/>
    <w:link w:val="CytatZnak"/>
    <w:uiPriority w:val="99"/>
    <w:qFormat/>
    <w:rsid w:val="005056F6"/>
    <w:pPr>
      <w:spacing w:before="160"/>
      <w:jc w:val="center"/>
    </w:pPr>
    <w:rPr>
      <w:i/>
      <w:iCs/>
      <w:color w:val="404040"/>
    </w:rPr>
  </w:style>
  <w:style w:type="character" w:customStyle="1" w:styleId="CytatZnak">
    <w:name w:val="Cytat Znak"/>
    <w:basedOn w:val="Domylnaczcionkaakapitu"/>
    <w:link w:val="Cytat"/>
    <w:uiPriority w:val="99"/>
    <w:locked/>
    <w:rsid w:val="005056F6"/>
    <w:rPr>
      <w:rFonts w:cs="Times New Roman"/>
      <w:i/>
      <w:iCs/>
      <w:color w:val="404040"/>
    </w:rPr>
  </w:style>
  <w:style w:type="paragraph" w:styleId="Akapitzlist">
    <w:name w:val="List Paragraph"/>
    <w:basedOn w:val="Normalny"/>
    <w:uiPriority w:val="99"/>
    <w:qFormat/>
    <w:rsid w:val="005056F6"/>
    <w:pPr>
      <w:ind w:left="720"/>
      <w:contextualSpacing/>
    </w:pPr>
  </w:style>
  <w:style w:type="character" w:styleId="Wyrnienieintensywne">
    <w:name w:val="Intense Emphasis"/>
    <w:basedOn w:val="Domylnaczcionkaakapitu"/>
    <w:uiPriority w:val="99"/>
    <w:qFormat/>
    <w:rsid w:val="005056F6"/>
    <w:rPr>
      <w:rFonts w:cs="Times New Roman"/>
      <w:i/>
      <w:iCs/>
      <w:color w:val="2F5496"/>
    </w:rPr>
  </w:style>
  <w:style w:type="paragraph" w:styleId="Cytatintensywny">
    <w:name w:val="Intense Quote"/>
    <w:basedOn w:val="Normalny"/>
    <w:next w:val="Normalny"/>
    <w:link w:val="CytatintensywnyZnak"/>
    <w:uiPriority w:val="99"/>
    <w:qFormat/>
    <w:rsid w:val="005056F6"/>
    <w:pPr>
      <w:pBdr>
        <w:top w:val="single" w:sz="4" w:space="10" w:color="2F5496"/>
        <w:bottom w:val="single" w:sz="4" w:space="10" w:color="2F5496"/>
      </w:pBdr>
      <w:spacing w:before="360" w:after="360"/>
      <w:ind w:left="864" w:right="864"/>
      <w:jc w:val="center"/>
    </w:pPr>
    <w:rPr>
      <w:i/>
      <w:iCs/>
      <w:color w:val="2F5496"/>
    </w:rPr>
  </w:style>
  <w:style w:type="character" w:customStyle="1" w:styleId="CytatintensywnyZnak">
    <w:name w:val="Cytat intensywny Znak"/>
    <w:basedOn w:val="Domylnaczcionkaakapitu"/>
    <w:link w:val="Cytatintensywny"/>
    <w:uiPriority w:val="99"/>
    <w:locked/>
    <w:rsid w:val="005056F6"/>
    <w:rPr>
      <w:rFonts w:cs="Times New Roman"/>
      <w:i/>
      <w:iCs/>
      <w:color w:val="2F5496"/>
    </w:rPr>
  </w:style>
  <w:style w:type="character" w:styleId="Odwoanieintensywne">
    <w:name w:val="Intense Reference"/>
    <w:basedOn w:val="Domylnaczcionkaakapitu"/>
    <w:uiPriority w:val="99"/>
    <w:qFormat/>
    <w:rsid w:val="005056F6"/>
    <w:rPr>
      <w:rFonts w:cs="Times New Roman"/>
      <w:b/>
      <w:bCs/>
      <w:smallCaps/>
      <w:color w:val="2F5496"/>
      <w:spacing w:val="5"/>
    </w:rPr>
  </w:style>
  <w:style w:type="paragraph" w:styleId="Nagwek">
    <w:name w:val="header"/>
    <w:basedOn w:val="Normalny"/>
    <w:link w:val="NagwekZnak"/>
    <w:uiPriority w:val="99"/>
    <w:unhideWhenUsed/>
    <w:rsid w:val="00F8545F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F8545F"/>
    <w:rPr>
      <w:kern w:val="2"/>
      <w:lang w:eastAsia="en-US"/>
    </w:rPr>
  </w:style>
  <w:style w:type="paragraph" w:styleId="Stopka">
    <w:name w:val="footer"/>
    <w:basedOn w:val="Normalny"/>
    <w:link w:val="StopkaZnak"/>
    <w:uiPriority w:val="99"/>
    <w:unhideWhenUsed/>
    <w:rsid w:val="00F8545F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F8545F"/>
    <w:rPr>
      <w:kern w:val="2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4046867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08124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64926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42966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37595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5163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72841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3823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5.jpeg"/><Relationship Id="rId18" Type="http://schemas.openxmlformats.org/officeDocument/2006/relationships/image" Target="https://www.mosirozimek.pl/media/sigplus/preview/04e19cdc30c05269b812df3a991f857f.jpg" TargetMode="External"/><Relationship Id="rId3" Type="http://schemas.openxmlformats.org/officeDocument/2006/relationships/settings" Target="settings.xml"/><Relationship Id="rId21" Type="http://schemas.openxmlformats.org/officeDocument/2006/relationships/footer" Target="footer1.xml"/><Relationship Id="rId7" Type="http://schemas.openxmlformats.org/officeDocument/2006/relationships/image" Target="media/image1.png"/><Relationship Id="rId12" Type="http://schemas.openxmlformats.org/officeDocument/2006/relationships/image" Target="https://www.mosirozimek.pl/media/sigplus/preview/a5093d914abae583df59a752d796ce8b.JPG" TargetMode="External"/><Relationship Id="rId17" Type="http://schemas.openxmlformats.org/officeDocument/2006/relationships/image" Target="media/image7.jpeg"/><Relationship Id="rId2" Type="http://schemas.openxmlformats.org/officeDocument/2006/relationships/styles" Target="styles.xml"/><Relationship Id="rId16" Type="http://schemas.openxmlformats.org/officeDocument/2006/relationships/image" Target="https://www.mosirozimek.pl/media/sigplus/preview/02e39f53d50d9fe9f2049a79dc8be9f9.jpg" TargetMode="External"/><Relationship Id="rId20" Type="http://schemas.openxmlformats.org/officeDocument/2006/relationships/image" Target="https://www.mosirozimek.pl/media/sigplus/preview/e48eeb1c291bf237b742ac91d497f8a0.jpg" TargetMode="Externa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4.jpeg"/><Relationship Id="rId5" Type="http://schemas.openxmlformats.org/officeDocument/2006/relationships/footnotes" Target="footnotes.xml"/><Relationship Id="rId15" Type="http://schemas.openxmlformats.org/officeDocument/2006/relationships/image" Target="media/image6.jpeg"/><Relationship Id="rId23" Type="http://schemas.openxmlformats.org/officeDocument/2006/relationships/theme" Target="theme/theme1.xml"/><Relationship Id="rId10" Type="http://schemas.openxmlformats.org/officeDocument/2006/relationships/image" Target="https://www.mosirozimek.pl/media/sigplus/preview/f9cbfa502c447ac8e256b24da9bebd71.JPG" TargetMode="External"/><Relationship Id="rId19" Type="http://schemas.openxmlformats.org/officeDocument/2006/relationships/image" Target="media/image8.jpe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https://www.mosirozimek.pl/media/sigplus/preview/64cb34a3ddcb312a9bc0c11064606e63.JPG" TargetMode="External"/><Relationship Id="rId22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13</Pages>
  <Words>2677</Words>
  <Characters>16065</Characters>
  <Application>Microsoft Office Word</Application>
  <DocSecurity>0</DocSecurity>
  <Lines>133</Lines>
  <Paragraphs>37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>Załącznik nr 1 do SWZ</vt:lpstr>
    </vt:vector>
  </TitlesOfParts>
  <Company/>
  <LinksUpToDate>false</LinksUpToDate>
  <CharactersWithSpaces>18705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Załącznik nr 1 do SWZ</dc:title>
  <dc:subject/>
  <dc:creator>Katarzyna Szczemirska</dc:creator>
  <cp:keywords/>
  <dc:description/>
  <cp:lastModifiedBy>ozimekn37@outlook.com</cp:lastModifiedBy>
  <cp:revision>2</cp:revision>
  <cp:lastPrinted>2025-02-13T12:40:00Z</cp:lastPrinted>
  <dcterms:created xsi:type="dcterms:W3CDTF">2025-02-27T17:18:00Z</dcterms:created>
  <dcterms:modified xsi:type="dcterms:W3CDTF">2025-02-27T17:18:00Z</dcterms:modified>
</cp:coreProperties>
</file>